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8C" w:rsidRPr="00E445C9" w:rsidRDefault="00AB288C" w:rsidP="00AB288C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E445C9">
        <w:rPr>
          <w:rFonts w:eastAsia="Calibri"/>
          <w:sz w:val="28"/>
          <w:szCs w:val="28"/>
          <w:lang w:eastAsia="en-US"/>
        </w:rPr>
        <w:t>Государственное автономное образовательное учреждение среднего профессионального образования Республики Крым</w:t>
      </w:r>
    </w:p>
    <w:p w:rsidR="00AB288C" w:rsidRPr="00E445C9" w:rsidRDefault="00AB288C" w:rsidP="00AB288C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E445C9">
        <w:rPr>
          <w:rFonts w:eastAsia="Calibri"/>
          <w:sz w:val="28"/>
          <w:szCs w:val="28"/>
          <w:lang w:eastAsia="en-US"/>
        </w:rPr>
        <w:t>«КЕРЧЕНСКИЙ МЕДИЦИНСКИЙ КОЛЛЕДЖ ИМЕНИ Г.К. ПЕТРОВОЙ»</w:t>
      </w:r>
    </w:p>
    <w:p w:rsidR="00AB288C" w:rsidRPr="00E445C9" w:rsidRDefault="00AB288C" w:rsidP="00AB288C">
      <w:pPr>
        <w:spacing w:after="150" w:line="360" w:lineRule="auto"/>
        <w:jc w:val="center"/>
        <w:rPr>
          <w:b/>
          <w:bCs/>
          <w:i/>
          <w:iCs/>
          <w:sz w:val="44"/>
          <w:szCs w:val="44"/>
        </w:rPr>
      </w:pPr>
    </w:p>
    <w:p w:rsidR="00AB288C" w:rsidRDefault="00AB288C" w:rsidP="00AB288C">
      <w:pPr>
        <w:spacing w:after="150" w:line="360" w:lineRule="auto"/>
        <w:rPr>
          <w:b/>
          <w:bCs/>
          <w:iCs/>
          <w:sz w:val="44"/>
          <w:szCs w:val="44"/>
        </w:rPr>
      </w:pPr>
    </w:p>
    <w:p w:rsidR="00AB288C" w:rsidRDefault="00AB288C" w:rsidP="00C10552">
      <w:pPr>
        <w:spacing w:after="150" w:line="360" w:lineRule="auto"/>
        <w:rPr>
          <w:b/>
          <w:bCs/>
          <w:iCs/>
          <w:sz w:val="44"/>
          <w:szCs w:val="44"/>
        </w:rPr>
      </w:pPr>
    </w:p>
    <w:p w:rsidR="0047519B" w:rsidRDefault="00AB288C" w:rsidP="00C10552">
      <w:pPr>
        <w:spacing w:line="360" w:lineRule="auto"/>
        <w:rPr>
          <w:b/>
          <w:bCs/>
          <w:iCs/>
          <w:sz w:val="40"/>
          <w:szCs w:val="40"/>
        </w:rPr>
      </w:pPr>
      <w:r w:rsidRPr="00E445C9">
        <w:rPr>
          <w:b/>
          <w:bCs/>
          <w:iCs/>
          <w:sz w:val="40"/>
          <w:szCs w:val="40"/>
        </w:rPr>
        <w:t>Методическая разработка к</w:t>
      </w:r>
      <w:r>
        <w:rPr>
          <w:b/>
          <w:bCs/>
          <w:iCs/>
          <w:sz w:val="40"/>
          <w:szCs w:val="40"/>
        </w:rPr>
        <w:t xml:space="preserve">ураторского </w:t>
      </w:r>
      <w:r w:rsidRPr="00E445C9">
        <w:rPr>
          <w:b/>
          <w:bCs/>
          <w:iCs/>
          <w:sz w:val="40"/>
          <w:szCs w:val="40"/>
        </w:rPr>
        <w:t xml:space="preserve"> часа</w:t>
      </w:r>
    </w:p>
    <w:p w:rsidR="00AB288C" w:rsidRDefault="00AB288C" w:rsidP="00C10552">
      <w:pPr>
        <w:spacing w:line="360" w:lineRule="auto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>«Гордимся! Помним!</w:t>
      </w:r>
      <w:r w:rsidR="00C10552">
        <w:rPr>
          <w:b/>
          <w:bCs/>
          <w:iCs/>
          <w:sz w:val="40"/>
          <w:szCs w:val="40"/>
        </w:rPr>
        <w:t>»</w:t>
      </w:r>
      <w:r w:rsidR="006D2C1E">
        <w:rPr>
          <w:b/>
          <w:bCs/>
          <w:iCs/>
          <w:sz w:val="40"/>
          <w:szCs w:val="40"/>
        </w:rPr>
        <w:t xml:space="preserve">, </w:t>
      </w:r>
      <w:proofErr w:type="gramStart"/>
      <w:r w:rsidR="006D2C1E">
        <w:rPr>
          <w:b/>
          <w:bCs/>
          <w:iCs/>
          <w:sz w:val="40"/>
          <w:szCs w:val="40"/>
        </w:rPr>
        <w:t>посвященный</w:t>
      </w:r>
      <w:proofErr w:type="gramEnd"/>
      <w:r w:rsidR="006D2C1E">
        <w:rPr>
          <w:b/>
          <w:bCs/>
          <w:iCs/>
          <w:sz w:val="40"/>
          <w:szCs w:val="40"/>
        </w:rPr>
        <w:t xml:space="preserve"> Дню освобождения Керчи</w:t>
      </w:r>
    </w:p>
    <w:p w:rsidR="00AB288C" w:rsidRDefault="00AB288C" w:rsidP="00C10552">
      <w:pPr>
        <w:spacing w:line="360" w:lineRule="auto"/>
        <w:rPr>
          <w:b/>
          <w:bCs/>
          <w:iCs/>
          <w:sz w:val="40"/>
          <w:szCs w:val="40"/>
        </w:rPr>
      </w:pPr>
    </w:p>
    <w:p w:rsidR="00AB288C" w:rsidRDefault="00AB288C" w:rsidP="00AB288C">
      <w:pPr>
        <w:spacing w:after="150" w:line="360" w:lineRule="auto"/>
        <w:jc w:val="right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>Разработала: Воронцова Н.Б.</w:t>
      </w:r>
    </w:p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AB288C"/>
    <w:p w:rsidR="00AB288C" w:rsidRDefault="00AB288C" w:rsidP="006D2C1E">
      <w:pPr>
        <w:rPr>
          <w:sz w:val="28"/>
          <w:szCs w:val="28"/>
        </w:rPr>
      </w:pPr>
    </w:p>
    <w:p w:rsidR="00AB288C" w:rsidRDefault="00AB288C" w:rsidP="00AB288C">
      <w:pPr>
        <w:jc w:val="center"/>
        <w:rPr>
          <w:sz w:val="28"/>
          <w:szCs w:val="28"/>
        </w:rPr>
      </w:pPr>
      <w:r w:rsidRPr="00AB288C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AB288C">
        <w:rPr>
          <w:sz w:val="28"/>
          <w:szCs w:val="28"/>
        </w:rPr>
        <w:t xml:space="preserve"> Керчь, 2020</w:t>
      </w:r>
    </w:p>
    <w:p w:rsidR="00AB288C" w:rsidRPr="00E126DC" w:rsidRDefault="00AB288C" w:rsidP="00AB288C">
      <w:pPr>
        <w:ind w:firstLine="708"/>
        <w:jc w:val="both"/>
        <w:rPr>
          <w:sz w:val="28"/>
          <w:szCs w:val="28"/>
        </w:rPr>
      </w:pPr>
    </w:p>
    <w:p w:rsidR="00AB288C" w:rsidRPr="00E126DC" w:rsidRDefault="00AB288C" w:rsidP="00ED692C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E126DC">
        <w:rPr>
          <w:sz w:val="28"/>
          <w:szCs w:val="28"/>
        </w:rPr>
        <w:t xml:space="preserve">Организация-разработчик: ГАОУ СПО РК «Керченский медицинский </w:t>
      </w:r>
      <w:r>
        <w:rPr>
          <w:sz w:val="28"/>
          <w:szCs w:val="28"/>
        </w:rPr>
        <w:t xml:space="preserve">колледж имени </w:t>
      </w:r>
      <w:r w:rsidRPr="00E126DC">
        <w:rPr>
          <w:sz w:val="28"/>
          <w:szCs w:val="28"/>
        </w:rPr>
        <w:t xml:space="preserve">Г.К.Петровой» </w:t>
      </w:r>
    </w:p>
    <w:p w:rsidR="00AB288C" w:rsidRPr="00E126DC" w:rsidRDefault="00AB288C" w:rsidP="00ED69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8"/>
        <w:jc w:val="both"/>
        <w:rPr>
          <w:sz w:val="28"/>
          <w:szCs w:val="28"/>
        </w:rPr>
      </w:pPr>
    </w:p>
    <w:p w:rsidR="00AB288C" w:rsidRPr="00E126DC" w:rsidRDefault="00AB288C" w:rsidP="00ED69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AB288C" w:rsidRPr="00E126DC" w:rsidRDefault="00AB288C" w:rsidP="00ED69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131990">
        <w:rPr>
          <w:sz w:val="28"/>
          <w:szCs w:val="28"/>
        </w:rPr>
        <w:t xml:space="preserve">Разработчик: </w:t>
      </w:r>
      <w:r>
        <w:rPr>
          <w:sz w:val="28"/>
          <w:szCs w:val="28"/>
        </w:rPr>
        <w:t xml:space="preserve">Воронцова Н.Б. – </w:t>
      </w:r>
      <w:r w:rsidR="00C10552">
        <w:rPr>
          <w:sz w:val="28"/>
          <w:szCs w:val="28"/>
        </w:rPr>
        <w:t xml:space="preserve">куратор группы 11-Ф </w:t>
      </w:r>
      <w:r w:rsidRPr="00E126DC">
        <w:rPr>
          <w:sz w:val="28"/>
          <w:szCs w:val="28"/>
        </w:rPr>
        <w:t xml:space="preserve"> ГАОУ СПО РК «Керченский медицинский колледж им. Г.К.</w:t>
      </w:r>
      <w:r>
        <w:rPr>
          <w:sz w:val="28"/>
          <w:szCs w:val="28"/>
        </w:rPr>
        <w:t xml:space="preserve"> Петровой»</w:t>
      </w:r>
    </w:p>
    <w:p w:rsidR="00AB288C" w:rsidRPr="00E126DC" w:rsidRDefault="00AB288C" w:rsidP="00ED692C">
      <w:pPr>
        <w:spacing w:line="360" w:lineRule="auto"/>
        <w:jc w:val="both"/>
        <w:rPr>
          <w:b/>
          <w:sz w:val="28"/>
          <w:szCs w:val="28"/>
        </w:rPr>
      </w:pPr>
    </w:p>
    <w:p w:rsidR="00AB288C" w:rsidRPr="00E126DC" w:rsidRDefault="00AB288C" w:rsidP="00ED692C">
      <w:pPr>
        <w:spacing w:line="360" w:lineRule="auto"/>
        <w:jc w:val="both"/>
        <w:rPr>
          <w:b/>
          <w:sz w:val="28"/>
          <w:szCs w:val="28"/>
        </w:rPr>
      </w:pPr>
    </w:p>
    <w:p w:rsidR="00AB288C" w:rsidRDefault="00AB288C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C10552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E03DC8" w:rsidRPr="00DF6566" w:rsidRDefault="00E03DC8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DF6566">
        <w:rPr>
          <w:rFonts w:eastAsia="Calibri"/>
          <w:sz w:val="28"/>
          <w:szCs w:val="28"/>
        </w:rPr>
        <w:t>Согласовано с методистом Керченского медицинского колледжа</w:t>
      </w:r>
    </w:p>
    <w:p w:rsidR="00E03DC8" w:rsidRPr="00DF6566" w:rsidRDefault="00E03DC8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DF6566">
        <w:rPr>
          <w:rFonts w:eastAsia="Calibri"/>
          <w:sz w:val="28"/>
          <w:szCs w:val="28"/>
        </w:rPr>
        <w:t>__________________/Березовская И.Ф.</w:t>
      </w:r>
      <w:r>
        <w:rPr>
          <w:rFonts w:eastAsia="Calibri"/>
          <w:sz w:val="28"/>
          <w:szCs w:val="28"/>
        </w:rPr>
        <w:t>/</w:t>
      </w:r>
    </w:p>
    <w:p w:rsidR="00E03DC8" w:rsidRPr="00DF6566" w:rsidRDefault="00E03DC8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eastAsia="Calibri"/>
          <w:sz w:val="28"/>
          <w:szCs w:val="28"/>
        </w:rPr>
      </w:pPr>
    </w:p>
    <w:p w:rsidR="00E03DC8" w:rsidRPr="00DF6566" w:rsidRDefault="00E03DC8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eastAsia="Calibri"/>
          <w:sz w:val="28"/>
          <w:szCs w:val="28"/>
        </w:rPr>
      </w:pPr>
    </w:p>
    <w:p w:rsidR="00C10552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C10552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C10552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C10552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C10552" w:rsidRPr="00E126DC" w:rsidRDefault="00C10552" w:rsidP="00ED692C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</w:p>
    <w:p w:rsidR="00AB288C" w:rsidRPr="00E126DC" w:rsidRDefault="00AB288C" w:rsidP="00ED692C">
      <w:pPr>
        <w:spacing w:line="360" w:lineRule="auto"/>
        <w:jc w:val="both"/>
        <w:rPr>
          <w:b/>
          <w:sz w:val="28"/>
          <w:szCs w:val="28"/>
        </w:rPr>
      </w:pPr>
    </w:p>
    <w:p w:rsidR="00AB288C" w:rsidRDefault="00AB288C" w:rsidP="00ED69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Методическая разработка </w:t>
      </w:r>
      <w:r w:rsidRPr="00041096">
        <w:rPr>
          <w:sz w:val="28"/>
          <w:szCs w:val="28"/>
        </w:rPr>
        <w:t>рассмотрена на заседании предметной (цикловой) комиссии «</w:t>
      </w:r>
      <w:r>
        <w:rPr>
          <w:sz w:val="28"/>
          <w:szCs w:val="28"/>
        </w:rPr>
        <w:t>Сестринского дела и дисциплин терапевтического профиля</w:t>
      </w:r>
      <w:r w:rsidRPr="00041096">
        <w:rPr>
          <w:sz w:val="28"/>
          <w:szCs w:val="28"/>
        </w:rPr>
        <w:t>» ГАОУ СПО РК «Керченский медицинский колледж имени Г.К.Петровой»,</w:t>
      </w:r>
    </w:p>
    <w:p w:rsidR="00AB288C" w:rsidRPr="00E126DC" w:rsidRDefault="00AB288C" w:rsidP="00ED69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протокол  № от «</w:t>
      </w:r>
      <w:r w:rsidR="00E03DC8" w:rsidRPr="00E03DC8">
        <w:rPr>
          <w:sz w:val="28"/>
          <w:szCs w:val="28"/>
          <w:u w:val="single"/>
        </w:rPr>
        <w:t>9</w:t>
      </w:r>
      <w:r w:rsidR="00E03DC8">
        <w:rPr>
          <w:sz w:val="28"/>
          <w:szCs w:val="28"/>
        </w:rPr>
        <w:t xml:space="preserve">» </w:t>
      </w:r>
      <w:r w:rsidR="00E03DC8" w:rsidRPr="00E03DC8">
        <w:rPr>
          <w:sz w:val="28"/>
          <w:szCs w:val="28"/>
          <w:u w:val="single"/>
        </w:rPr>
        <w:t>апреля</w:t>
      </w:r>
      <w:r w:rsidR="00E03DC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E03DC8">
        <w:rPr>
          <w:sz w:val="28"/>
          <w:szCs w:val="28"/>
        </w:rPr>
        <w:t>20</w:t>
      </w:r>
      <w:r>
        <w:rPr>
          <w:sz w:val="28"/>
          <w:szCs w:val="28"/>
        </w:rPr>
        <w:t>г.</w:t>
      </w:r>
    </w:p>
    <w:p w:rsidR="00AB288C" w:rsidRPr="00E126DC" w:rsidRDefault="00AB288C" w:rsidP="00ED692C">
      <w:pPr>
        <w:spacing w:line="360" w:lineRule="auto"/>
        <w:jc w:val="both"/>
        <w:rPr>
          <w:sz w:val="28"/>
          <w:szCs w:val="28"/>
        </w:rPr>
      </w:pPr>
      <w:r w:rsidRPr="00E126DC">
        <w:rPr>
          <w:sz w:val="28"/>
          <w:szCs w:val="28"/>
        </w:rPr>
        <w:t>Председатель предметной (цикловой) комиссии __________/</w:t>
      </w:r>
      <w:proofErr w:type="spellStart"/>
      <w:r>
        <w:rPr>
          <w:sz w:val="28"/>
          <w:szCs w:val="28"/>
        </w:rPr>
        <w:t>Вихарева</w:t>
      </w:r>
      <w:proofErr w:type="spellEnd"/>
      <w:r>
        <w:rPr>
          <w:sz w:val="28"/>
          <w:szCs w:val="28"/>
        </w:rPr>
        <w:t xml:space="preserve"> Е.А./</w:t>
      </w:r>
    </w:p>
    <w:p w:rsidR="00AB288C" w:rsidRDefault="00AB288C" w:rsidP="00ED692C">
      <w:pPr>
        <w:spacing w:line="360" w:lineRule="auto"/>
        <w:rPr>
          <w:b/>
          <w:sz w:val="28"/>
          <w:szCs w:val="28"/>
        </w:rPr>
      </w:pPr>
    </w:p>
    <w:p w:rsidR="00AB288C" w:rsidRDefault="00AB288C" w:rsidP="00ED692C">
      <w:pPr>
        <w:spacing w:line="360" w:lineRule="auto"/>
        <w:rPr>
          <w:color w:val="000000"/>
          <w:sz w:val="28"/>
          <w:szCs w:val="28"/>
        </w:rPr>
      </w:pPr>
    </w:p>
    <w:p w:rsidR="00AB288C" w:rsidRDefault="00AB288C" w:rsidP="00ED692C">
      <w:pPr>
        <w:spacing w:line="360" w:lineRule="auto"/>
        <w:rPr>
          <w:b/>
          <w:sz w:val="40"/>
          <w:szCs w:val="40"/>
        </w:rPr>
      </w:pPr>
    </w:p>
    <w:p w:rsidR="00AB288C" w:rsidRDefault="00AB288C" w:rsidP="00ED692C">
      <w:pPr>
        <w:spacing w:line="36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AB288C" w:rsidRPr="00E03DC8" w:rsidRDefault="00C10552" w:rsidP="00823D63">
      <w:pPr>
        <w:spacing w:line="360" w:lineRule="auto"/>
        <w:rPr>
          <w:b/>
          <w:sz w:val="28"/>
          <w:szCs w:val="28"/>
        </w:rPr>
      </w:pPr>
      <w:r w:rsidRPr="00E03DC8">
        <w:rPr>
          <w:b/>
          <w:sz w:val="28"/>
          <w:szCs w:val="28"/>
        </w:rPr>
        <w:lastRenderedPageBreak/>
        <w:t>Цели:</w:t>
      </w:r>
    </w:p>
    <w:p w:rsidR="00C10552" w:rsidRPr="00823D63" w:rsidRDefault="00C10552" w:rsidP="00823D63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E10406">
        <w:rPr>
          <w:b/>
          <w:sz w:val="28"/>
          <w:szCs w:val="28"/>
        </w:rPr>
        <w:t>Воспитательная:</w:t>
      </w:r>
      <w:r w:rsidRPr="00823D63">
        <w:rPr>
          <w:sz w:val="28"/>
          <w:szCs w:val="28"/>
        </w:rPr>
        <w:t xml:space="preserve"> </w:t>
      </w:r>
      <w:r w:rsidRPr="00823D63">
        <w:rPr>
          <w:color w:val="000000"/>
          <w:sz w:val="28"/>
          <w:szCs w:val="28"/>
          <w:shd w:val="clear" w:color="auto" w:fill="FFFFFF"/>
        </w:rPr>
        <w:t>Воспитание у студентов патриотизма, чувства гордости за свою страну</w:t>
      </w:r>
      <w:r w:rsidR="00E10406">
        <w:rPr>
          <w:color w:val="000000"/>
          <w:sz w:val="28"/>
          <w:szCs w:val="28"/>
          <w:shd w:val="clear" w:color="auto" w:fill="FFFFFF"/>
        </w:rPr>
        <w:t>, за свой город</w:t>
      </w:r>
      <w:r w:rsidRPr="00823D63">
        <w:rPr>
          <w:color w:val="000000"/>
          <w:sz w:val="28"/>
          <w:szCs w:val="28"/>
          <w:shd w:val="clear" w:color="auto" w:fill="FFFFFF"/>
        </w:rPr>
        <w:t>;</w:t>
      </w:r>
    </w:p>
    <w:p w:rsidR="00823D63" w:rsidRPr="00E10406" w:rsidRDefault="00C10552" w:rsidP="00823D63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</w:pPr>
      <w:r w:rsidRPr="00E10406">
        <w:rPr>
          <w:b/>
          <w:color w:val="000000"/>
          <w:sz w:val="28"/>
          <w:szCs w:val="28"/>
        </w:rPr>
        <w:t xml:space="preserve">Развивающая: </w:t>
      </w:r>
    </w:p>
    <w:p w:rsidR="00C10552" w:rsidRPr="00823D63" w:rsidRDefault="00823D63" w:rsidP="00823D6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10552" w:rsidRPr="00823D63">
        <w:rPr>
          <w:color w:val="000000"/>
          <w:sz w:val="28"/>
          <w:szCs w:val="28"/>
        </w:rPr>
        <w:t>Развитие и углубление знаний об истории второй мировой</w:t>
      </w:r>
    </w:p>
    <w:p w:rsidR="00C10552" w:rsidRPr="00823D63" w:rsidRDefault="00C10552" w:rsidP="00823D6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823D63">
        <w:rPr>
          <w:color w:val="000000"/>
          <w:sz w:val="28"/>
          <w:szCs w:val="28"/>
        </w:rPr>
        <w:t>войны;</w:t>
      </w:r>
    </w:p>
    <w:p w:rsidR="00C10552" w:rsidRPr="00823D63" w:rsidRDefault="00823D63" w:rsidP="00823D6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10552" w:rsidRPr="00823D63">
        <w:rPr>
          <w:color w:val="000000"/>
          <w:sz w:val="28"/>
          <w:szCs w:val="28"/>
        </w:rPr>
        <w:t>Развитие способностей осмысливать события и явления действительности</w:t>
      </w:r>
    </w:p>
    <w:p w:rsidR="00C10552" w:rsidRDefault="00C10552" w:rsidP="00823D6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823D63">
        <w:rPr>
          <w:color w:val="000000"/>
          <w:sz w:val="28"/>
          <w:szCs w:val="28"/>
        </w:rPr>
        <w:t>во взаимосвязи прошлого, настоящего и будущего;</w:t>
      </w:r>
    </w:p>
    <w:p w:rsidR="00C10552" w:rsidRPr="00823D63" w:rsidRDefault="00823D63" w:rsidP="00823D63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10552" w:rsidRPr="00823D63">
        <w:rPr>
          <w:color w:val="000000"/>
          <w:sz w:val="28"/>
          <w:szCs w:val="28"/>
        </w:rPr>
        <w:t>Развитие интереса и уважения к истории и культуре своего и других народов.</w:t>
      </w:r>
    </w:p>
    <w:p w:rsidR="00C10552" w:rsidRDefault="00C10552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Default="00EC6118" w:rsidP="00823D63">
      <w:pPr>
        <w:spacing w:line="360" w:lineRule="auto"/>
        <w:rPr>
          <w:sz w:val="28"/>
          <w:szCs w:val="28"/>
        </w:rPr>
      </w:pPr>
    </w:p>
    <w:p w:rsidR="00EC6118" w:rsidRPr="00ED692C" w:rsidRDefault="00EC6118" w:rsidP="00ED692C">
      <w:pPr>
        <w:spacing w:line="360" w:lineRule="auto"/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ED692C">
        <w:rPr>
          <w:b/>
          <w:sz w:val="28"/>
          <w:szCs w:val="28"/>
          <w:shd w:val="clear" w:color="auto" w:fill="FFFFFF"/>
        </w:rPr>
        <w:lastRenderedPageBreak/>
        <w:t>План кураторского часа</w:t>
      </w:r>
    </w:p>
    <w:p w:rsidR="00EC6118" w:rsidRDefault="00EC6118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EC6118">
        <w:rPr>
          <w:sz w:val="28"/>
          <w:szCs w:val="28"/>
          <w:shd w:val="clear" w:color="auto" w:fill="FFFFFF"/>
        </w:rPr>
        <w:t>Вступительное слово преподавателя</w:t>
      </w:r>
    </w:p>
    <w:p w:rsidR="00EC6118" w:rsidRDefault="00E10406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Керчь во время Великой Отечественной войны</w:t>
      </w:r>
    </w:p>
    <w:p w:rsidR="00E10406" w:rsidRDefault="00A24FC1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Аджимушкайские</w:t>
      </w:r>
      <w:proofErr w:type="spellEnd"/>
      <w:r>
        <w:rPr>
          <w:sz w:val="28"/>
          <w:szCs w:val="28"/>
          <w:shd w:val="clear" w:color="auto" w:fill="FFFFFF"/>
        </w:rPr>
        <w:t xml:space="preserve"> каменоломни</w:t>
      </w:r>
    </w:p>
    <w:p w:rsidR="00A24FC1" w:rsidRDefault="00A24FC1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Жестокий террор немецких оккупантов</w:t>
      </w:r>
    </w:p>
    <w:p w:rsidR="00A24FC1" w:rsidRDefault="00A24FC1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Керченско-Эльтигенская</w:t>
      </w:r>
      <w:proofErr w:type="spellEnd"/>
      <w:r>
        <w:rPr>
          <w:sz w:val="28"/>
          <w:szCs w:val="28"/>
          <w:shd w:val="clear" w:color="auto" w:fill="FFFFFF"/>
        </w:rPr>
        <w:t xml:space="preserve"> десантная операция</w:t>
      </w:r>
    </w:p>
    <w:p w:rsidR="00A24FC1" w:rsidRDefault="00AB09E1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Высадка десанта Азовской военной флотилии</w:t>
      </w:r>
    </w:p>
    <w:p w:rsidR="00AB09E1" w:rsidRDefault="00AB09E1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Подвиг Г.К. Петровой</w:t>
      </w:r>
    </w:p>
    <w:p w:rsidR="00FE5894" w:rsidRDefault="00FE5894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Освобождение города-героя Керчи</w:t>
      </w:r>
    </w:p>
    <w:p w:rsidR="00FE5894" w:rsidRDefault="00FE5894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Минута молчания</w:t>
      </w:r>
    </w:p>
    <w:p w:rsidR="00FE5894" w:rsidRDefault="00FE5894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Обелиск Славы на горе Митридат</w:t>
      </w:r>
    </w:p>
    <w:p w:rsidR="00FE5894" w:rsidRDefault="00FE5894" w:rsidP="00EC6118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Присвоение </w:t>
      </w:r>
      <w:proofErr w:type="gramStart"/>
      <w:r>
        <w:rPr>
          <w:sz w:val="28"/>
          <w:szCs w:val="28"/>
          <w:shd w:val="clear" w:color="auto" w:fill="FFFFFF"/>
        </w:rPr>
        <w:t>городу Керчи звания города героя</w:t>
      </w:r>
      <w:proofErr w:type="gramEnd"/>
    </w:p>
    <w:p w:rsidR="00EC6118" w:rsidRDefault="00ED692C" w:rsidP="00ED692C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Стихотворение О. </w:t>
      </w:r>
      <w:proofErr w:type="spellStart"/>
      <w:r>
        <w:rPr>
          <w:sz w:val="28"/>
          <w:szCs w:val="28"/>
          <w:shd w:val="clear" w:color="auto" w:fill="FFFFFF"/>
        </w:rPr>
        <w:t>Глечикова</w:t>
      </w:r>
      <w:proofErr w:type="spellEnd"/>
      <w:r>
        <w:rPr>
          <w:sz w:val="28"/>
          <w:szCs w:val="28"/>
          <w:shd w:val="clear" w:color="auto" w:fill="FFFFFF"/>
        </w:rPr>
        <w:t xml:space="preserve"> « 11 апреля – день Освобождения Керчи»</w:t>
      </w:r>
    </w:p>
    <w:p w:rsidR="00ED692C" w:rsidRPr="00ED692C" w:rsidRDefault="00ED692C" w:rsidP="00ED692C">
      <w:pPr>
        <w:pStyle w:val="a7"/>
        <w:numPr>
          <w:ilvl w:val="0"/>
          <w:numId w:val="5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Заключительное слово преподавателя</w:t>
      </w:r>
    </w:p>
    <w:p w:rsidR="00EC6118" w:rsidRPr="00EC6118" w:rsidRDefault="00EC6118" w:rsidP="00EC6118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EC6118">
        <w:rPr>
          <w:sz w:val="28"/>
          <w:szCs w:val="28"/>
          <w:shd w:val="clear" w:color="auto" w:fill="FFFFFF"/>
        </w:rPr>
        <w:t>День освобождения города Керчи — это праздник, который символизирует наше славное прошлое – подвиг наших отцов и дедов. Передавая из поколения в поколение эту память — от родителей к детям, от сердца к сердцу, пока мы помним о великом бессмертном подвиге нашего народа, мы сами остаемся великим народом-победителем!</w:t>
      </w:r>
    </w:p>
    <w:p w:rsid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/>
          <w:iCs/>
          <w:sz w:val="28"/>
          <w:szCs w:val="28"/>
        </w:rPr>
      </w:pP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C6118">
        <w:rPr>
          <w:b/>
          <w:bCs/>
          <w:iCs/>
          <w:sz w:val="28"/>
          <w:szCs w:val="28"/>
        </w:rPr>
        <w:t>Керчь во время Великой Отечественной войны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В годы </w:t>
      </w:r>
      <w:hyperlink r:id="rId5" w:history="1">
        <w:r w:rsidRPr="00EC6118">
          <w:rPr>
            <w:rStyle w:val="a3"/>
            <w:rFonts w:eastAsiaTheme="majorEastAsia"/>
            <w:color w:val="auto"/>
            <w:sz w:val="28"/>
            <w:szCs w:val="28"/>
            <w:u w:val="none"/>
          </w:rPr>
          <w:t>Великой Отечественной войны</w:t>
        </w:r>
      </w:hyperlink>
      <w:r w:rsidRPr="00EC6118">
        <w:rPr>
          <w:sz w:val="28"/>
          <w:szCs w:val="28"/>
        </w:rPr>
        <w:t> (1941—1945) Керчь стала ареной жестоких сражений между советскими и </w:t>
      </w:r>
      <w:hyperlink r:id="rId6" w:history="1">
        <w:r w:rsidRPr="00EC6118">
          <w:rPr>
            <w:rStyle w:val="a3"/>
            <w:rFonts w:eastAsiaTheme="majorEastAsia"/>
            <w:color w:val="auto"/>
            <w:sz w:val="28"/>
            <w:szCs w:val="28"/>
            <w:u w:val="none"/>
          </w:rPr>
          <w:t>германскими</w:t>
        </w:r>
      </w:hyperlink>
      <w:r w:rsidRPr="00EC6118">
        <w:rPr>
          <w:sz w:val="28"/>
          <w:szCs w:val="28"/>
        </w:rPr>
        <w:t> войсками. Линия фронта четырежды проходила через Керчь.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В 1941 году в Керчи работало 169 промышленных предприятий, с началом войны промышленность города перешла на производство военной продукции. В июле были сформированы две бригады народного ополчения, истребительный батальон. В августе начали сооружать оборонительные </w:t>
      </w:r>
      <w:r w:rsidRPr="00EC6118">
        <w:rPr>
          <w:sz w:val="28"/>
          <w:szCs w:val="28"/>
        </w:rPr>
        <w:lastRenderedPageBreak/>
        <w:t>сооружения в районе Керчи, одновременно проводилась эвакуация населения, а с сентября – промышленных предприятий.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В ходе Крымской операции 1941 года Керчь стала прифронтовым городом и со второй половины октября начались ежедневные налеты на город немецко-фашистской авиации, во время которых 27 октября были разрушены порт и железнодорожный вокзал.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В тяжелых условиях удалось вывезти из города 30 тыс. жителей; к концу октября основное оборудование промышленности было отправлено в Сибирь и на Урал, после чего на металлургических заводах взорвали домны.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9-10 ноября начались бои на окраине Керчи, советские воины героически защищали город, но </w:t>
      </w:r>
      <w:r w:rsidRPr="00EC6118">
        <w:rPr>
          <w:b/>
          <w:bCs/>
          <w:sz w:val="28"/>
          <w:szCs w:val="28"/>
        </w:rPr>
        <w:t>16 ноября по приказу Ставки ВГК вынуждены были оставить город</w:t>
      </w:r>
      <w:r w:rsidRPr="00EC6118">
        <w:rPr>
          <w:sz w:val="28"/>
          <w:szCs w:val="28"/>
        </w:rPr>
        <w:t>. Гитлеровцы, оккупировав Керчь, установили в городе жестокий оккупационный режим и проводили репрессии против мирного населения.</w:t>
      </w:r>
    </w:p>
    <w:p w:rsidR="00E10406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В результате кровопролитных боёв город был практически полностью разрушен (разрушено более 85 % зданий). После ожесточённых боёв в ноябре </w:t>
      </w:r>
      <w:hyperlink r:id="rId7" w:history="1">
        <w:r w:rsidRPr="00EC6118">
          <w:rPr>
            <w:rStyle w:val="a3"/>
            <w:rFonts w:eastAsiaTheme="majorEastAsia"/>
            <w:color w:val="auto"/>
            <w:sz w:val="28"/>
            <w:szCs w:val="28"/>
          </w:rPr>
          <w:t>1941 года</w:t>
        </w:r>
      </w:hyperlink>
      <w:r w:rsidRPr="00EC6118">
        <w:rPr>
          <w:sz w:val="28"/>
          <w:szCs w:val="28"/>
        </w:rPr>
        <w:t> немцы захватили город. 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b/>
          <w:bCs/>
          <w:sz w:val="28"/>
          <w:szCs w:val="28"/>
        </w:rPr>
        <w:t>Первый раз город был освобожден </w:t>
      </w:r>
      <w:hyperlink r:id="rId8" w:history="1">
        <w:r w:rsidRPr="00E10406">
          <w:rPr>
            <w:rStyle w:val="a3"/>
            <w:rFonts w:eastAsiaTheme="majorEastAsia"/>
            <w:b/>
            <w:bCs/>
            <w:color w:val="auto"/>
            <w:sz w:val="28"/>
            <w:szCs w:val="28"/>
            <w:u w:val="none"/>
          </w:rPr>
          <w:t>30 декабря</w:t>
        </w:r>
      </w:hyperlink>
      <w:r w:rsidRPr="00E10406">
        <w:rPr>
          <w:b/>
          <w:bCs/>
          <w:sz w:val="28"/>
          <w:szCs w:val="28"/>
        </w:rPr>
        <w:t> 1941 года в ходе </w:t>
      </w:r>
      <w:hyperlink r:id="rId9" w:history="1">
        <w:r w:rsidRPr="00E10406">
          <w:rPr>
            <w:rStyle w:val="a3"/>
            <w:rFonts w:eastAsiaTheme="majorEastAsia"/>
            <w:b/>
            <w:bCs/>
            <w:color w:val="auto"/>
            <w:sz w:val="28"/>
            <w:szCs w:val="28"/>
            <w:u w:val="none"/>
          </w:rPr>
          <w:t>Керченско-Феодосийской десантной операции</w:t>
        </w:r>
      </w:hyperlink>
      <w:r w:rsidRPr="00E10406">
        <w:rPr>
          <w:b/>
          <w:bCs/>
          <w:sz w:val="28"/>
          <w:szCs w:val="28"/>
        </w:rPr>
        <w:t>.</w:t>
      </w:r>
      <w:r w:rsidRPr="00EC6118">
        <w:rPr>
          <w:sz w:val="28"/>
          <w:szCs w:val="28"/>
        </w:rPr>
        <w:t> Керчь была освобождена, началось восстановление города в условиях частых налетов гитлеровской авиации.</w:t>
      </w:r>
    </w:p>
    <w:p w:rsidR="00FE5894" w:rsidRPr="00ED692C" w:rsidRDefault="00EC6118" w:rsidP="00ED692C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8 мая 1942 года гитлеровские войска перешли в наступление против войск Крымского фронта, оборонявшего Крымский полуостров, и 14 мая немецкие фашисты снова прорвались в Керчь. Бои продолжались несколько дней, но </w:t>
      </w:r>
      <w:r w:rsidRPr="00EC6118">
        <w:rPr>
          <w:b/>
          <w:bCs/>
          <w:sz w:val="28"/>
          <w:szCs w:val="28"/>
        </w:rPr>
        <w:t>19 мая 1942 года советские войска вынуждены были отступить.</w:t>
      </w:r>
      <w:r w:rsidRPr="00EC6118">
        <w:rPr>
          <w:sz w:val="28"/>
          <w:szCs w:val="28"/>
        </w:rPr>
        <w:t>   В очень сложных условиях проходила эвакуация советских войск, но с 14 мая по 20 мая с Керченского полуострова удалось вывезти 120 тыс. человек.</w:t>
      </w:r>
    </w:p>
    <w:p w:rsidR="00FE5894" w:rsidRDefault="00FE5894" w:rsidP="00E1040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:rsidR="00FE5894" w:rsidRDefault="00FE5894" w:rsidP="00E1040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</w:p>
    <w:p w:rsidR="00E10406" w:rsidRDefault="00E10406" w:rsidP="00E1040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E10406">
        <w:rPr>
          <w:b/>
          <w:sz w:val="28"/>
          <w:szCs w:val="28"/>
        </w:rPr>
        <w:lastRenderedPageBreak/>
        <w:t>Аджимушкайские каменоломни</w:t>
      </w:r>
    </w:p>
    <w:p w:rsidR="00FE5894" w:rsidRPr="00E10406" w:rsidRDefault="00FE5894" w:rsidP="00E1040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FE5894">
        <w:rPr>
          <w:b/>
          <w:sz w:val="28"/>
          <w:szCs w:val="28"/>
        </w:rPr>
        <w:drawing>
          <wp:inline distT="0" distB="0" distL="0" distR="0">
            <wp:extent cx="3354387" cy="2236258"/>
            <wp:effectExtent l="19050" t="0" r="0" b="0"/>
            <wp:docPr id="3" name="Рисунок 1" descr="История подземного гарнизона от последнего участника обороны Аджимуш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рия подземного гарнизона от последнего участника обороны Аджимушкая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387" cy="2236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После отступления советских войск часть советских воинов вместе с местными жителями (до 10 тыс. солдат и до 5 тыс. мирного населения, в том числе женщины, старики и дети) укрылись </w:t>
      </w:r>
      <w:r w:rsidRPr="00E10406">
        <w:rPr>
          <w:sz w:val="28"/>
          <w:szCs w:val="28"/>
        </w:rPr>
        <w:t>в </w:t>
      </w:r>
      <w:proofErr w:type="spellStart"/>
      <w:r w:rsidR="009A12E1" w:rsidRPr="00E10406">
        <w:rPr>
          <w:sz w:val="28"/>
          <w:szCs w:val="28"/>
        </w:rPr>
        <w:fldChar w:fldCharType="begin"/>
      </w:r>
      <w:r w:rsidRPr="00E10406">
        <w:rPr>
          <w:sz w:val="28"/>
          <w:szCs w:val="28"/>
        </w:rPr>
        <w:instrText xml:space="preserve"> HYPERLINK "https://infourok.ru/go.html?href=https%3A%2F%2Fru.wikipedia.org%2Fwiki%2F%25D0%2590%25D0%25B4%25D0%25B6%25D0%25B8%25D0%25BC%25D1%2583%25D1%2588%25D0%25BA%25D0%25B0%25D0%25B9%25D1%2581%25D0%25BA%25D0%25B8%25D0%25B5_%25D0%25BA%25D0%25B0%25D0%25BC%25D0%25B5%25D0%25BD%25D0%25BE%25D0%25BB%25D0%25BE%25D0%25BC%25D0%25BD%25D0%25B8" </w:instrText>
      </w:r>
      <w:r w:rsidR="009A12E1" w:rsidRPr="00E10406">
        <w:rPr>
          <w:sz w:val="28"/>
          <w:szCs w:val="28"/>
        </w:rPr>
        <w:fldChar w:fldCharType="separate"/>
      </w:r>
      <w:r w:rsidRPr="00E10406">
        <w:rPr>
          <w:rStyle w:val="a3"/>
          <w:rFonts w:eastAsiaTheme="majorEastAsia"/>
          <w:color w:val="auto"/>
          <w:sz w:val="28"/>
          <w:szCs w:val="28"/>
          <w:u w:val="none"/>
        </w:rPr>
        <w:t>Аджимушкайских</w:t>
      </w:r>
      <w:proofErr w:type="spellEnd"/>
      <w:r w:rsidRPr="00E10406">
        <w:rPr>
          <w:rStyle w:val="a3"/>
          <w:rFonts w:eastAsiaTheme="majorEastAsia"/>
          <w:color w:val="auto"/>
          <w:sz w:val="28"/>
          <w:szCs w:val="28"/>
          <w:u w:val="none"/>
        </w:rPr>
        <w:t xml:space="preserve"> каменоломнях</w:t>
      </w:r>
      <w:r w:rsidR="009A12E1" w:rsidRPr="00E10406">
        <w:rPr>
          <w:sz w:val="28"/>
          <w:szCs w:val="28"/>
        </w:rPr>
        <w:fldChar w:fldCharType="end"/>
      </w:r>
      <w:r w:rsidRPr="00E10406">
        <w:rPr>
          <w:sz w:val="28"/>
          <w:szCs w:val="28"/>
        </w:rPr>
        <w:t>, где они успешно сражались более полугода</w:t>
      </w:r>
      <w:r w:rsidRPr="00EC6118">
        <w:rPr>
          <w:sz w:val="28"/>
          <w:szCs w:val="28"/>
        </w:rPr>
        <w:t>. Подземный гарнизон продолжал вести активную героическую борьбу с врагами до октября 1942 года, большинство участников обороны погибли. При этом немцы полностью отрезали их от воды и травили газами. Для добычи воды были созданы отряды, которые в буквальном смысле высасывали воду из камня, и она шла в первую очередь раненым и для пулеметов. После войны</w:t>
      </w:r>
      <w:r w:rsidR="00A24FC1">
        <w:rPr>
          <w:sz w:val="28"/>
          <w:szCs w:val="28"/>
        </w:rPr>
        <w:t xml:space="preserve"> в </w:t>
      </w:r>
      <w:proofErr w:type="spellStart"/>
      <w:r w:rsidR="00A24FC1">
        <w:rPr>
          <w:sz w:val="28"/>
          <w:szCs w:val="28"/>
        </w:rPr>
        <w:t>Аджимушкае</w:t>
      </w:r>
      <w:proofErr w:type="spellEnd"/>
      <w:r w:rsidR="00A24FC1">
        <w:rPr>
          <w:sz w:val="28"/>
          <w:szCs w:val="28"/>
        </w:rPr>
        <w:t xml:space="preserve"> был открыт музей.</w:t>
      </w:r>
    </w:p>
    <w:p w:rsidR="00A24FC1" w:rsidRPr="00A24FC1" w:rsidRDefault="00A24FC1" w:rsidP="00A24FC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A24FC1">
        <w:rPr>
          <w:b/>
          <w:sz w:val="28"/>
          <w:szCs w:val="28"/>
        </w:rPr>
        <w:t>Жестокий террор немецких оккупантов</w:t>
      </w:r>
    </w:p>
    <w:p w:rsidR="00EC6118" w:rsidRPr="00A24FC1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24FC1">
        <w:rPr>
          <w:sz w:val="28"/>
          <w:szCs w:val="28"/>
        </w:rPr>
        <w:t>За время оккупации </w:t>
      </w:r>
      <w:r w:rsidRPr="00A24FC1">
        <w:rPr>
          <w:bCs/>
          <w:sz w:val="28"/>
          <w:szCs w:val="28"/>
        </w:rPr>
        <w:t xml:space="preserve">гитлеровцы снова устроили в Керчи жестокий террор, уничтожив в городе и пригороде 15 тыс. военнопленных и 14 тыс. мирных жителей, свыше 14 тыс. человек было увезено на каторжные работы в Германию. 7 тыс. мирных жителей были расстреляны в </w:t>
      </w:r>
      <w:proofErr w:type="spellStart"/>
      <w:r w:rsidRPr="00A24FC1">
        <w:rPr>
          <w:bCs/>
          <w:sz w:val="28"/>
          <w:szCs w:val="28"/>
        </w:rPr>
        <w:t>Багеровском</w:t>
      </w:r>
      <w:proofErr w:type="spellEnd"/>
      <w:r w:rsidRPr="00A24FC1">
        <w:rPr>
          <w:bCs/>
          <w:sz w:val="28"/>
          <w:szCs w:val="28"/>
        </w:rPr>
        <w:t xml:space="preserve"> рве.</w:t>
      </w:r>
    </w:p>
    <w:p w:rsidR="00A24FC1" w:rsidRDefault="00A24FC1" w:rsidP="00A24FC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Керченско-Эльтигенская</w:t>
      </w:r>
      <w:proofErr w:type="spellEnd"/>
      <w:r>
        <w:rPr>
          <w:b/>
          <w:bCs/>
          <w:sz w:val="28"/>
          <w:szCs w:val="28"/>
        </w:rPr>
        <w:t xml:space="preserve"> десантная операция</w:t>
      </w:r>
    </w:p>
    <w:p w:rsidR="00EC6118" w:rsidRPr="00EC6118" w:rsidRDefault="00EC6118" w:rsidP="00A24FC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24FC1">
        <w:rPr>
          <w:bCs/>
          <w:sz w:val="28"/>
          <w:szCs w:val="28"/>
        </w:rPr>
        <w:t>Золотыми буквами вписаны в историю города </w:t>
      </w:r>
      <w:proofErr w:type="spellStart"/>
      <w:r w:rsidR="009A12E1" w:rsidRPr="00A24FC1">
        <w:rPr>
          <w:sz w:val="28"/>
          <w:szCs w:val="28"/>
        </w:rPr>
        <w:fldChar w:fldCharType="begin"/>
      </w:r>
      <w:r w:rsidRPr="00A24FC1">
        <w:rPr>
          <w:sz w:val="28"/>
          <w:szCs w:val="28"/>
        </w:rPr>
        <w:instrText xml:space="preserve"> HYPERLINK "https://infourok.ru/go.html?href=https%3A%2F%2Fru.wikipedia.org%2Fwiki%2F%25D0%259A%25D0%25B5%25D1%2580%25D1%2587%25D0%25B5%25D0%25BD%25D1%2581%25D0%25BA%25D0%25BE-%25D0%25AD%25D0%25BB%25D1%258C%25D1%2582%25D0%25B8%25D0%25B3%25D0%25B5%25D0%25BD%25D1%2581%25D0%25BA%25D0%25B0%25D1%258F_%25D0%25B4%25D0%25B5%25D1%2581%25D0%25B0%25D0%25BD%25D1%2582%25D0%25BD%25D0%25B0%25D1%258F_%25D0%25BE%25D0%25BF%25D0%25B5%25D1%2580%25D0%25B0%25D1%2586%25D0%25B8%25D1%258F" </w:instrText>
      </w:r>
      <w:r w:rsidR="009A12E1" w:rsidRPr="00A24FC1">
        <w:rPr>
          <w:sz w:val="28"/>
          <w:szCs w:val="28"/>
        </w:rPr>
        <w:fldChar w:fldCharType="separate"/>
      </w:r>
      <w:r w:rsidRPr="00A24FC1">
        <w:rPr>
          <w:rStyle w:val="a3"/>
          <w:rFonts w:eastAsiaTheme="majorEastAsia"/>
          <w:bCs/>
          <w:color w:val="auto"/>
          <w:sz w:val="28"/>
          <w:szCs w:val="28"/>
          <w:u w:val="none"/>
        </w:rPr>
        <w:t>Керченско-Эльтигенская</w:t>
      </w:r>
      <w:proofErr w:type="spellEnd"/>
      <w:r w:rsidRPr="00A24FC1">
        <w:rPr>
          <w:rStyle w:val="a3"/>
          <w:rFonts w:eastAsiaTheme="majorEastAsia"/>
          <w:bCs/>
          <w:color w:val="auto"/>
          <w:sz w:val="28"/>
          <w:szCs w:val="28"/>
          <w:u w:val="none"/>
        </w:rPr>
        <w:t xml:space="preserve"> десантная операция</w:t>
      </w:r>
      <w:r w:rsidR="009A12E1" w:rsidRPr="00A24FC1">
        <w:rPr>
          <w:sz w:val="28"/>
          <w:szCs w:val="28"/>
        </w:rPr>
        <w:fldChar w:fldCharType="end"/>
      </w:r>
      <w:r w:rsidRPr="00A24FC1">
        <w:rPr>
          <w:bCs/>
          <w:sz w:val="28"/>
          <w:szCs w:val="28"/>
        </w:rPr>
        <w:t>.</w:t>
      </w:r>
      <w:r w:rsidR="00A24FC1">
        <w:rPr>
          <w:sz w:val="28"/>
          <w:szCs w:val="28"/>
        </w:rPr>
        <w:t xml:space="preserve"> </w:t>
      </w:r>
      <w:r w:rsidRPr="00EC6118">
        <w:rPr>
          <w:sz w:val="28"/>
          <w:szCs w:val="28"/>
        </w:rPr>
        <w:t>В полночь 31 октября </w:t>
      </w:r>
      <w:hyperlink r:id="rId11" w:history="1">
        <w:r w:rsidRPr="00A24FC1">
          <w:rPr>
            <w:rStyle w:val="a3"/>
            <w:rFonts w:eastAsiaTheme="majorEastAsia"/>
            <w:color w:val="auto"/>
            <w:sz w:val="28"/>
            <w:szCs w:val="28"/>
            <w:u w:val="none"/>
          </w:rPr>
          <w:t>1943 года</w:t>
        </w:r>
      </w:hyperlink>
      <w:r w:rsidRPr="00EC6118">
        <w:rPr>
          <w:sz w:val="28"/>
          <w:szCs w:val="28"/>
        </w:rPr>
        <w:t xml:space="preserve"> в порту Тамань начал загрузку на катера и мотоботы 386-й батальон и через 5 часов он начал высадку в районе </w:t>
      </w:r>
      <w:proofErr w:type="spellStart"/>
      <w:r w:rsidRPr="00EC6118">
        <w:rPr>
          <w:sz w:val="28"/>
          <w:szCs w:val="28"/>
        </w:rPr>
        <w:t>Эльтигена</w:t>
      </w:r>
      <w:proofErr w:type="spellEnd"/>
      <w:r w:rsidRPr="00EC6118">
        <w:rPr>
          <w:sz w:val="28"/>
          <w:szCs w:val="28"/>
        </w:rPr>
        <w:t xml:space="preserve"> южнее Керчи. Пришлось преодолевать сильное волнение на море и жесточайшее сопротивление немце</w:t>
      </w:r>
      <w:r w:rsidR="00A24FC1">
        <w:rPr>
          <w:sz w:val="28"/>
          <w:szCs w:val="28"/>
        </w:rPr>
        <w:t xml:space="preserve">в. Но десант задачу </w:t>
      </w:r>
      <w:r w:rsidR="00A24FC1">
        <w:rPr>
          <w:sz w:val="28"/>
          <w:szCs w:val="28"/>
        </w:rPr>
        <w:lastRenderedPageBreak/>
        <w:t xml:space="preserve">выполнил. </w:t>
      </w:r>
      <w:r w:rsidRPr="00EC6118">
        <w:rPr>
          <w:sz w:val="28"/>
          <w:szCs w:val="28"/>
        </w:rPr>
        <w:t>Десанту удалось захватить плацдарм на северо-восточной окраине Керчи в ходе </w:t>
      </w:r>
      <w:proofErr w:type="spellStart"/>
      <w:r w:rsidR="009A12E1" w:rsidRPr="00A24FC1">
        <w:rPr>
          <w:sz w:val="28"/>
          <w:szCs w:val="28"/>
        </w:rPr>
        <w:fldChar w:fldCharType="begin"/>
      </w:r>
      <w:r w:rsidRPr="00A24FC1">
        <w:rPr>
          <w:sz w:val="28"/>
          <w:szCs w:val="28"/>
        </w:rPr>
        <w:instrText xml:space="preserve"> HYPERLINK "https://infourok.ru/go.html?href=https%3A%2F%2Fru.wikipedia.org%2Fwiki%2F%25D0%259A%25D0%25B5%25D1%2580%25D1%2587%25D0%25B5%25D0%25BD%25D1%2581%25D0%25BA%25D0%25BE-%25D0%25AD%25D0%25BB%25D1%258C%25D1%2582%25D0%25B8%25D0%25B3%25D0%25B5%25D0%25BD%25D1%2581%25D0%25BA%25D0%25B0%25D1%258F_%25D0%25B4%25D0%25B5%25D1%2581%25D0%25B0%25D0%25BD%25D1%2582%25D0%25BD%25D0%25B0%25D1%258F_%25D0%25BE%25D0%25BF%25D0%25B5%25D1%2580%25D0%25B0%25D1%2586%25D0%25B8%25D1%258F" </w:instrText>
      </w:r>
      <w:r w:rsidR="009A12E1" w:rsidRPr="00A24FC1">
        <w:rPr>
          <w:sz w:val="28"/>
          <w:szCs w:val="28"/>
        </w:rPr>
        <w:fldChar w:fldCharType="separate"/>
      </w:r>
      <w:r w:rsidRPr="00A24FC1">
        <w:rPr>
          <w:rStyle w:val="a3"/>
          <w:rFonts w:eastAsiaTheme="majorEastAsia"/>
          <w:color w:val="auto"/>
          <w:sz w:val="28"/>
          <w:szCs w:val="28"/>
          <w:u w:val="none"/>
        </w:rPr>
        <w:t>Керченско-Эльтигенской</w:t>
      </w:r>
      <w:proofErr w:type="spellEnd"/>
      <w:r w:rsidRPr="00A24FC1">
        <w:rPr>
          <w:rStyle w:val="a3"/>
          <w:rFonts w:eastAsiaTheme="majorEastAsia"/>
          <w:color w:val="auto"/>
          <w:sz w:val="28"/>
          <w:szCs w:val="28"/>
          <w:u w:val="none"/>
        </w:rPr>
        <w:t xml:space="preserve"> десантной операции</w:t>
      </w:r>
      <w:r w:rsidR="009A12E1" w:rsidRPr="00A24FC1">
        <w:rPr>
          <w:sz w:val="28"/>
          <w:szCs w:val="28"/>
        </w:rPr>
        <w:fldChar w:fldCharType="end"/>
      </w:r>
      <w:r w:rsidRPr="00A24FC1">
        <w:rPr>
          <w:sz w:val="28"/>
          <w:szCs w:val="28"/>
        </w:rPr>
        <w:t xml:space="preserve">, </w:t>
      </w:r>
      <w:r w:rsidRPr="00EC6118">
        <w:rPr>
          <w:sz w:val="28"/>
          <w:szCs w:val="28"/>
        </w:rPr>
        <w:t>линия фронта проходила по его окраинам.</w:t>
      </w:r>
    </w:p>
    <w:p w:rsid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Уже с 3 ноября пополнение боеприпасами и продовольствием было возможно только самолетами. На сутки бойцы получали 150-200 граммов хлеба, 20-40 граммов консервов и 10 граммов рыбы. Бывали дни, когда весь дневной рацион составлял </w:t>
      </w:r>
      <w:r w:rsidRPr="00A24FC1">
        <w:rPr>
          <w:bCs/>
          <w:sz w:val="28"/>
          <w:szCs w:val="28"/>
        </w:rPr>
        <w:t>80 граммов продуктов</w:t>
      </w:r>
      <w:r w:rsidRPr="00A24FC1">
        <w:rPr>
          <w:sz w:val="28"/>
          <w:szCs w:val="28"/>
        </w:rPr>
        <w:t>.</w:t>
      </w:r>
      <w:r w:rsidRPr="00EC6118">
        <w:rPr>
          <w:sz w:val="28"/>
          <w:szCs w:val="28"/>
        </w:rPr>
        <w:t xml:space="preserve"> Но десант держался! Впоследствии, понеся большие потери, он совершил прорыв через Керчь к основным силам 56-й армии, которая высаживалась северо-восточнее города.</w:t>
      </w:r>
    </w:p>
    <w:p w:rsidR="00A24FC1" w:rsidRPr="00AB09E1" w:rsidRDefault="00AB09E1" w:rsidP="00AB09E1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sz w:val="28"/>
          <w:szCs w:val="28"/>
        </w:rPr>
      </w:pPr>
      <w:r w:rsidRPr="00AB09E1">
        <w:rPr>
          <w:b/>
          <w:sz w:val="28"/>
          <w:szCs w:val="28"/>
        </w:rPr>
        <w:t>Высадка десанта Азовской военной флотилии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24FC1">
        <w:rPr>
          <w:bCs/>
          <w:sz w:val="28"/>
          <w:szCs w:val="28"/>
        </w:rPr>
        <w:t>В январе </w:t>
      </w:r>
      <w:hyperlink r:id="rId12" w:history="1">
        <w:r w:rsidRPr="00A24FC1">
          <w:rPr>
            <w:rStyle w:val="a3"/>
            <w:rFonts w:eastAsiaTheme="majorEastAsia"/>
            <w:bCs/>
            <w:color w:val="auto"/>
            <w:sz w:val="28"/>
            <w:szCs w:val="28"/>
            <w:u w:val="none"/>
          </w:rPr>
          <w:t>1944 года</w:t>
        </w:r>
      </w:hyperlink>
      <w:r w:rsidRPr="00A24FC1">
        <w:rPr>
          <w:sz w:val="28"/>
          <w:szCs w:val="28"/>
        </w:rPr>
        <w:t> катерами </w:t>
      </w:r>
      <w:hyperlink r:id="rId13" w:history="1">
        <w:r w:rsidRPr="00A24FC1">
          <w:rPr>
            <w:rStyle w:val="a3"/>
            <w:rFonts w:eastAsiaTheme="majorEastAsia"/>
            <w:color w:val="auto"/>
            <w:sz w:val="28"/>
            <w:szCs w:val="28"/>
            <w:u w:val="none"/>
          </w:rPr>
          <w:t>Азовской военной флотилии</w:t>
        </w:r>
      </w:hyperlink>
      <w:r w:rsidRPr="00A24FC1">
        <w:rPr>
          <w:sz w:val="28"/>
          <w:szCs w:val="28"/>
        </w:rPr>
        <w:t> был высажен </w:t>
      </w:r>
      <w:hyperlink r:id="rId14" w:history="1">
        <w:r w:rsidRPr="00A24FC1">
          <w:rPr>
            <w:rStyle w:val="a3"/>
            <w:rFonts w:eastAsiaTheme="majorEastAsia"/>
            <w:color w:val="auto"/>
            <w:sz w:val="28"/>
            <w:szCs w:val="28"/>
            <w:u w:val="none"/>
          </w:rPr>
          <w:t>десант в Керченском порту</w:t>
        </w:r>
      </w:hyperlink>
      <w:r w:rsidR="00A24FC1">
        <w:rPr>
          <w:sz w:val="28"/>
          <w:szCs w:val="28"/>
        </w:rPr>
        <w:t xml:space="preserve">. </w:t>
      </w:r>
      <w:r w:rsidRPr="00EC6118">
        <w:rPr>
          <w:sz w:val="28"/>
          <w:szCs w:val="28"/>
        </w:rPr>
        <w:t>Из-за штормовой погоды десант подошел к мысу с рассветом, был засечен немцами и тут же обстрелян. С другой стороны катера заливало водой, перегруженные корабли на волне становились неуправляемыми, лопались буксирные тросы. Средства доставки морского десанта – это небольшие суда с низкой посадкой, и десантникам приходилось даже создавать против волны фальшборт из собственных тел. Всем судам подойти к берегу не удалось, и части десантников пришлось высаживаться в воду. В январское штормовое море!</w:t>
      </w:r>
    </w:p>
    <w:p w:rsidR="00AE7C09" w:rsidRPr="00EC6118" w:rsidRDefault="00EC6118" w:rsidP="00AE7C09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Из планируемого количества высадились всего чуть больше половины – две с </w:t>
      </w:r>
      <w:proofErr w:type="gramStart"/>
      <w:r w:rsidRPr="00EC6118">
        <w:rPr>
          <w:sz w:val="28"/>
          <w:szCs w:val="28"/>
        </w:rPr>
        <w:t>небольшим</w:t>
      </w:r>
      <w:proofErr w:type="gramEnd"/>
      <w:r w:rsidRPr="00EC6118">
        <w:rPr>
          <w:sz w:val="28"/>
          <w:szCs w:val="28"/>
        </w:rPr>
        <w:t xml:space="preserve"> тысячи человек. Утонули и пропали без вести 177 чел. Тяжелое вооружение выгрузили лишь частично, артиллерии не было. Основная часть потерь десанта – бойцы с обморожением. Те силы, в поддержку которых был высажен десант, продвинуться не смогли, и он был практически уничтожен. Слишком долго наши военачальники учились воевать. Опять подвела авиация, опять высадка зимой, опять неподходящими судами, опять без учета погоды. Батальоны выполняли самостоятельные задачи в отрыве друг от друга, что привело к потере их взаимодействия.</w:t>
      </w:r>
      <w:r w:rsidR="00AE7C09" w:rsidRPr="00AE7C09">
        <w:rPr>
          <w:sz w:val="28"/>
          <w:szCs w:val="28"/>
        </w:rPr>
        <w:t xml:space="preserve"> </w:t>
      </w:r>
      <w:r w:rsidR="00AE7C09" w:rsidRPr="00EC6118">
        <w:rPr>
          <w:sz w:val="28"/>
          <w:szCs w:val="28"/>
        </w:rPr>
        <w:t>В ходе этого десанта была освобождена часть города, но из-за неудачи наступления на плацдарме занятые деса</w:t>
      </w:r>
      <w:r w:rsidR="00AE7C09">
        <w:rPr>
          <w:sz w:val="28"/>
          <w:szCs w:val="28"/>
        </w:rPr>
        <w:t>нтом позиции пришлось оставить.</w:t>
      </w:r>
    </w:p>
    <w:p w:rsidR="00AE7C09" w:rsidRDefault="00AE7C09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0D5C71" w:rsidRDefault="00AE7C09" w:rsidP="000D5C71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Подвиг Галины Константиновны Петровой, Героя Советского Союза</w:t>
      </w:r>
    </w:p>
    <w:p w:rsidR="000D5C71" w:rsidRDefault="000D5C71" w:rsidP="000D5C71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D5C71">
        <w:rPr>
          <w:b/>
          <w:bCs/>
          <w:iCs/>
          <w:noProof/>
          <w:sz w:val="28"/>
          <w:szCs w:val="28"/>
        </w:rPr>
        <w:drawing>
          <wp:inline distT="0" distB="0" distL="0" distR="0">
            <wp:extent cx="1587308" cy="2152650"/>
            <wp:effectExtent l="19050" t="0" r="0" b="0"/>
            <wp:docPr id="5" name="Рисунок 7" descr="Галина Петрова медик гер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алина Петрова медик герой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308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9E1" w:rsidRPr="00AB09E1" w:rsidRDefault="00AB09E1" w:rsidP="00AB09E1">
      <w:pPr>
        <w:pStyle w:val="a4"/>
        <w:spacing w:before="0" w:beforeAutospacing="0" w:after="30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AB09E1">
        <w:rPr>
          <w:sz w:val="28"/>
          <w:szCs w:val="28"/>
        </w:rPr>
        <w:t xml:space="preserve">Петрова Галина Константиновна — медицинская сестра 386-го отдельного батальона морской пехоты Новороссийской военно-морской базы Черноморского флота, </w:t>
      </w:r>
      <w:proofErr w:type="spellStart"/>
      <w:r w:rsidRPr="00AB09E1">
        <w:rPr>
          <w:sz w:val="28"/>
          <w:szCs w:val="28"/>
        </w:rPr>
        <w:t>главстаршина</w:t>
      </w:r>
      <w:proofErr w:type="spellEnd"/>
      <w:r w:rsidRPr="00AB09E1">
        <w:rPr>
          <w:sz w:val="28"/>
          <w:szCs w:val="28"/>
        </w:rPr>
        <w:t>.</w:t>
      </w:r>
    </w:p>
    <w:p w:rsidR="00AB09E1" w:rsidRPr="00AB09E1" w:rsidRDefault="00AB09E1" w:rsidP="00AB09E1">
      <w:pPr>
        <w:pStyle w:val="a4"/>
        <w:spacing w:before="0" w:beforeAutospacing="0" w:after="30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AB09E1">
        <w:rPr>
          <w:sz w:val="28"/>
          <w:szCs w:val="28"/>
        </w:rPr>
        <w:t>Родилась 9 сентября 1920 г. в Николаеве. В 1940 г. с отличием окончила среднюю школу № 1 г. Новороссийска и в том же году поступила на лесохозяйственный факультет Новочеркасского инженерно-мелиоративного института. После начала Великой Отечественной войны поступила на курсы медицинских сестер в городе  Краснодар. С 1942 г. участвует в боях.</w:t>
      </w:r>
    </w:p>
    <w:p w:rsidR="00AB09E1" w:rsidRPr="00AB09E1" w:rsidRDefault="00AB09E1" w:rsidP="00AB09E1">
      <w:pPr>
        <w:pStyle w:val="a4"/>
        <w:spacing w:before="0" w:beforeAutospacing="0" w:after="30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AB09E1">
        <w:rPr>
          <w:sz w:val="28"/>
          <w:szCs w:val="28"/>
        </w:rPr>
        <w:t xml:space="preserve">Участвуя в </w:t>
      </w:r>
      <w:proofErr w:type="spellStart"/>
      <w:r w:rsidRPr="00AB09E1">
        <w:rPr>
          <w:sz w:val="28"/>
          <w:szCs w:val="28"/>
        </w:rPr>
        <w:t>Керченско-Эльтигенской</w:t>
      </w:r>
      <w:proofErr w:type="spellEnd"/>
      <w:r w:rsidRPr="00AB09E1">
        <w:rPr>
          <w:sz w:val="28"/>
          <w:szCs w:val="28"/>
        </w:rPr>
        <w:t xml:space="preserve"> десантной операции (31 октября — 11 декабря 1943 г.) — 1 ноября 1943 г. под огнем врага высадилась на Крымском побережье в районе поселка </w:t>
      </w:r>
      <w:proofErr w:type="spellStart"/>
      <w:r w:rsidRPr="00AB09E1">
        <w:rPr>
          <w:sz w:val="28"/>
          <w:szCs w:val="28"/>
        </w:rPr>
        <w:t>Эльтиген</w:t>
      </w:r>
      <w:proofErr w:type="spellEnd"/>
      <w:r w:rsidRPr="00AB09E1">
        <w:rPr>
          <w:sz w:val="28"/>
          <w:szCs w:val="28"/>
        </w:rPr>
        <w:t xml:space="preserve">. После высадки, когда на правом фланге морским пехотинцам капитана Белякова П.Л. путь преградили колючая проволока и минное поле, и цепь морских пехотинцев залегла, </w:t>
      </w:r>
      <w:proofErr w:type="spellStart"/>
      <w:r w:rsidRPr="00AB09E1">
        <w:rPr>
          <w:sz w:val="28"/>
          <w:szCs w:val="28"/>
        </w:rPr>
        <w:t>главстаршина</w:t>
      </w:r>
      <w:proofErr w:type="spellEnd"/>
      <w:r w:rsidRPr="00AB09E1">
        <w:rPr>
          <w:sz w:val="28"/>
          <w:szCs w:val="28"/>
        </w:rPr>
        <w:t xml:space="preserve"> Петрова Г.К. бесстрашно бросилась вперед, увлекая за собой товарищей. Затем, за одну только первую ночь, </w:t>
      </w:r>
      <w:proofErr w:type="spellStart"/>
      <w:r w:rsidRPr="00AB09E1">
        <w:rPr>
          <w:sz w:val="28"/>
          <w:szCs w:val="28"/>
        </w:rPr>
        <w:t>бестрашная</w:t>
      </w:r>
      <w:proofErr w:type="spellEnd"/>
      <w:r w:rsidRPr="00AB09E1">
        <w:rPr>
          <w:sz w:val="28"/>
          <w:szCs w:val="28"/>
        </w:rPr>
        <w:t xml:space="preserve"> медсестра вынесла с поля боя свыше двадцати тяжелораненых воинов.</w:t>
      </w:r>
    </w:p>
    <w:p w:rsidR="00AB09E1" w:rsidRPr="00AB09E1" w:rsidRDefault="00AB09E1" w:rsidP="00AB09E1">
      <w:pPr>
        <w:pStyle w:val="a4"/>
        <w:spacing w:before="0" w:beforeAutospacing="0" w:after="30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AB09E1">
        <w:rPr>
          <w:sz w:val="28"/>
          <w:szCs w:val="28"/>
        </w:rPr>
        <w:t xml:space="preserve">Указом Президиума Верховного Совета СССР от 17 ноября 1943 г. за образцовое выполнение боевых заданий командования и проявленное </w:t>
      </w:r>
      <w:proofErr w:type="gramStart"/>
      <w:r w:rsidRPr="00AB09E1">
        <w:rPr>
          <w:sz w:val="28"/>
          <w:szCs w:val="28"/>
        </w:rPr>
        <w:lastRenderedPageBreak/>
        <w:t>мужество</w:t>
      </w:r>
      <w:proofErr w:type="gramEnd"/>
      <w:r w:rsidRPr="00AB09E1">
        <w:rPr>
          <w:sz w:val="28"/>
          <w:szCs w:val="28"/>
        </w:rPr>
        <w:t xml:space="preserve"> и героизм в боях с немецко-фашистскими захватчиками </w:t>
      </w:r>
      <w:proofErr w:type="spellStart"/>
      <w:r w:rsidRPr="00AB09E1">
        <w:rPr>
          <w:sz w:val="28"/>
          <w:szCs w:val="28"/>
        </w:rPr>
        <w:t>главстаршине</w:t>
      </w:r>
      <w:proofErr w:type="spellEnd"/>
      <w:r w:rsidRPr="00AB09E1">
        <w:rPr>
          <w:sz w:val="28"/>
          <w:szCs w:val="28"/>
        </w:rPr>
        <w:t xml:space="preserve"> Петровой Галине Константиновне присвоено звание Героя Советского Союза.</w:t>
      </w:r>
    </w:p>
    <w:p w:rsidR="00AB09E1" w:rsidRPr="00AB09E1" w:rsidRDefault="00AB09E1" w:rsidP="00AB09E1">
      <w:pPr>
        <w:pStyle w:val="a4"/>
        <w:spacing w:before="0" w:beforeAutospacing="0" w:after="30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AB09E1">
        <w:rPr>
          <w:sz w:val="28"/>
          <w:szCs w:val="28"/>
        </w:rPr>
        <w:t xml:space="preserve">Более месяца боев на </w:t>
      </w:r>
      <w:proofErr w:type="spellStart"/>
      <w:r w:rsidRPr="00AB09E1">
        <w:rPr>
          <w:sz w:val="28"/>
          <w:szCs w:val="28"/>
        </w:rPr>
        <w:t>эльтигенском</w:t>
      </w:r>
      <w:proofErr w:type="spellEnd"/>
      <w:r w:rsidRPr="00AB09E1">
        <w:rPr>
          <w:sz w:val="28"/>
          <w:szCs w:val="28"/>
        </w:rPr>
        <w:t xml:space="preserve"> плацдарме, защищая раненых, Г.К. Петрова неоднократно участвовала в отражении вражеских контратак, а 3 декабря 1943 г. она была ранена. На следующий день, 4 декабря 1943 г. в здании школы, где размещался медсанбат, попала вражеская бомба. Среди погибших </w:t>
      </w:r>
      <w:proofErr w:type="gramStart"/>
      <w:r w:rsidRPr="00AB09E1">
        <w:rPr>
          <w:sz w:val="28"/>
          <w:szCs w:val="28"/>
        </w:rPr>
        <w:t>была</w:t>
      </w:r>
      <w:proofErr w:type="gramEnd"/>
      <w:r w:rsidRPr="00AB09E1">
        <w:rPr>
          <w:sz w:val="28"/>
          <w:szCs w:val="28"/>
        </w:rPr>
        <w:t xml:space="preserve"> и бесстрашная медицинская сестра… Похоронена в поселке </w:t>
      </w:r>
      <w:proofErr w:type="spellStart"/>
      <w:r w:rsidRPr="00AB09E1">
        <w:rPr>
          <w:sz w:val="28"/>
          <w:szCs w:val="28"/>
        </w:rPr>
        <w:t>Героевское</w:t>
      </w:r>
      <w:proofErr w:type="spellEnd"/>
      <w:r w:rsidRPr="00AB09E1">
        <w:rPr>
          <w:sz w:val="28"/>
          <w:szCs w:val="28"/>
        </w:rPr>
        <w:t xml:space="preserve"> (бывшем </w:t>
      </w:r>
      <w:proofErr w:type="spellStart"/>
      <w:r w:rsidRPr="00AB09E1">
        <w:rPr>
          <w:sz w:val="28"/>
          <w:szCs w:val="28"/>
        </w:rPr>
        <w:t>Эльтигене</w:t>
      </w:r>
      <w:proofErr w:type="spellEnd"/>
      <w:r w:rsidRPr="00AB09E1">
        <w:rPr>
          <w:sz w:val="28"/>
          <w:szCs w:val="28"/>
        </w:rPr>
        <w:t>).</w:t>
      </w:r>
    </w:p>
    <w:p w:rsidR="00AE7C09" w:rsidRPr="00AB09E1" w:rsidRDefault="00AE7C09" w:rsidP="00AE7C09">
      <w:pPr>
        <w:pStyle w:val="a4"/>
        <w:spacing w:before="195" w:beforeAutospacing="0" w:after="195" w:afterAutospacing="0" w:line="446" w:lineRule="atLeast"/>
        <w:jc w:val="both"/>
        <w:textAlignment w:val="top"/>
        <w:rPr>
          <w:sz w:val="28"/>
          <w:szCs w:val="28"/>
        </w:rPr>
      </w:pPr>
      <w:r w:rsidRPr="00AB09E1">
        <w:rPr>
          <w:sz w:val="28"/>
          <w:szCs w:val="28"/>
        </w:rPr>
        <w:t xml:space="preserve">Память о медике герое навечно осталась в наших сердцах. В </w:t>
      </w:r>
      <w:proofErr w:type="gramStart"/>
      <w:r w:rsidRPr="00AB09E1">
        <w:rPr>
          <w:sz w:val="28"/>
          <w:szCs w:val="28"/>
        </w:rPr>
        <w:t>г</w:t>
      </w:r>
      <w:proofErr w:type="gramEnd"/>
      <w:r w:rsidRPr="00AB09E1">
        <w:rPr>
          <w:sz w:val="28"/>
          <w:szCs w:val="28"/>
        </w:rPr>
        <w:t>. Феодосии, Крым установлен её бюст на аллее героев-черноморцев.</w:t>
      </w:r>
    </w:p>
    <w:p w:rsidR="00AE7C09" w:rsidRDefault="00AE7C09" w:rsidP="00AE7C09">
      <w:pPr>
        <w:pStyle w:val="a4"/>
        <w:spacing w:before="195" w:beforeAutospacing="0" w:after="195" w:afterAutospacing="0" w:line="446" w:lineRule="atLeast"/>
        <w:textAlignment w:val="top"/>
        <w:rPr>
          <w:rFonts w:ascii="Georgia" w:hAnsi="Georgia"/>
          <w:sz w:val="26"/>
          <w:szCs w:val="26"/>
        </w:rPr>
      </w:pPr>
      <w:r>
        <w:rPr>
          <w:rFonts w:ascii="Georgia" w:hAnsi="Georgia"/>
          <w:noProof/>
          <w:sz w:val="26"/>
          <w:szCs w:val="26"/>
        </w:rPr>
        <w:drawing>
          <wp:inline distT="0" distB="0" distL="0" distR="0">
            <wp:extent cx="1924050" cy="2895600"/>
            <wp:effectExtent l="19050" t="0" r="0" b="0"/>
            <wp:docPr id="8" name="Рисунок 8" descr="Медик Петрова Галина Константиновна Герой Советского Сою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едик Петрова Галина Константиновна Герой Советского Союз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09" w:rsidRPr="00AB09E1" w:rsidRDefault="00AE7C09" w:rsidP="00AE7C09">
      <w:pPr>
        <w:pStyle w:val="a4"/>
        <w:spacing w:before="195" w:beforeAutospacing="0" w:after="195" w:afterAutospacing="0" w:line="446" w:lineRule="atLeast"/>
        <w:jc w:val="both"/>
        <w:textAlignment w:val="top"/>
        <w:rPr>
          <w:sz w:val="28"/>
          <w:szCs w:val="28"/>
        </w:rPr>
      </w:pPr>
      <w:r w:rsidRPr="00AB09E1">
        <w:rPr>
          <w:sz w:val="28"/>
          <w:szCs w:val="28"/>
        </w:rPr>
        <w:t>В Севастополе в музее Краснознамённого Черноморского флота находится её скульптура. Там же, в музее Черноморского флота, на Доске памяти героев Великой Отечественной войны указана фамилия Галины Петровой.</w:t>
      </w:r>
    </w:p>
    <w:p w:rsidR="00AE7C09" w:rsidRDefault="00AE7C09" w:rsidP="00AE7C09">
      <w:pPr>
        <w:pStyle w:val="a4"/>
        <w:spacing w:before="195" w:beforeAutospacing="0" w:after="195" w:afterAutospacing="0" w:line="446" w:lineRule="atLeast"/>
        <w:textAlignment w:val="top"/>
        <w:rPr>
          <w:rFonts w:ascii="Georgia" w:hAnsi="Georgia"/>
          <w:sz w:val="26"/>
          <w:szCs w:val="26"/>
        </w:rPr>
      </w:pPr>
      <w:r>
        <w:rPr>
          <w:rFonts w:ascii="Georgia" w:hAnsi="Georgia"/>
          <w:noProof/>
          <w:sz w:val="26"/>
          <w:szCs w:val="26"/>
        </w:rPr>
        <w:lastRenderedPageBreak/>
        <w:drawing>
          <wp:inline distT="0" distB="0" distL="0" distR="0">
            <wp:extent cx="1733550" cy="2305050"/>
            <wp:effectExtent l="19050" t="0" r="0" b="0"/>
            <wp:docPr id="9" name="Рисунок 9" descr="Медик Петрова Галина Константиновна Герой Советского Сою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едик Петрова Галина Константиновна Герой Советского Союза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09" w:rsidRDefault="00AE7C09" w:rsidP="00AE7C09">
      <w:pPr>
        <w:pStyle w:val="a4"/>
        <w:spacing w:before="195" w:beforeAutospacing="0" w:after="195" w:afterAutospacing="0" w:line="446" w:lineRule="atLeast"/>
        <w:jc w:val="both"/>
        <w:textAlignment w:val="top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А в городе Керчь в память о ней установлен бюст и памятный знак.</w:t>
      </w:r>
      <w:r>
        <w:rPr>
          <w:rFonts w:ascii="Georgia" w:hAnsi="Georgia"/>
          <w:sz w:val="26"/>
          <w:szCs w:val="26"/>
        </w:rPr>
        <w:br/>
      </w:r>
      <w:r>
        <w:rPr>
          <w:rFonts w:ascii="Georgia" w:hAnsi="Georgia"/>
          <w:noProof/>
          <w:sz w:val="26"/>
          <w:szCs w:val="26"/>
        </w:rPr>
        <w:drawing>
          <wp:inline distT="0" distB="0" distL="0" distR="0">
            <wp:extent cx="3248025" cy="1962150"/>
            <wp:effectExtent l="19050" t="0" r="9525" b="0"/>
            <wp:docPr id="10" name="Рисунок 10" descr="Медик Петрова Галина Константиновна Герой Советского Сою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едик Петрова Галина Константиновна Герой Советского Союз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9E1" w:rsidRDefault="00AB09E1" w:rsidP="00AE7C09">
      <w:pPr>
        <w:pStyle w:val="a4"/>
        <w:spacing w:before="195" w:beforeAutospacing="0" w:after="195" w:afterAutospacing="0" w:line="446" w:lineRule="atLeast"/>
        <w:jc w:val="both"/>
        <w:textAlignment w:val="top"/>
        <w:rPr>
          <w:rFonts w:ascii="Georgia" w:hAnsi="Georgia"/>
          <w:sz w:val="26"/>
          <w:szCs w:val="26"/>
        </w:rPr>
      </w:pPr>
    </w:p>
    <w:p w:rsidR="00AB09E1" w:rsidRPr="00FE5894" w:rsidRDefault="00AB09E1" w:rsidP="00FE5894">
      <w:pPr>
        <w:pStyle w:val="a4"/>
        <w:spacing w:before="195" w:beforeAutospacing="0" w:after="195" w:afterAutospacing="0" w:line="446" w:lineRule="atLeast"/>
        <w:ind w:firstLine="708"/>
        <w:jc w:val="both"/>
        <w:textAlignment w:val="top"/>
        <w:rPr>
          <w:sz w:val="28"/>
          <w:szCs w:val="28"/>
        </w:rPr>
      </w:pPr>
      <w:r w:rsidRPr="00FE5894">
        <w:rPr>
          <w:color w:val="000000"/>
          <w:sz w:val="28"/>
          <w:szCs w:val="28"/>
          <w:shd w:val="clear" w:color="auto" w:fill="FFFFFF"/>
        </w:rPr>
        <w:t xml:space="preserve">У молодежи военной поры одинаковые судьбы. Живая память современников – это героическое прошлое Галины Константиновны Петровой. Она родилась и училась не в нашем городе, но совершила свой героический подвиг на нашей земле и установленный ей </w:t>
      </w:r>
      <w:r w:rsidR="00FE5894" w:rsidRPr="00FE5894">
        <w:rPr>
          <w:color w:val="000000"/>
          <w:sz w:val="28"/>
          <w:szCs w:val="28"/>
          <w:shd w:val="clear" w:color="auto" w:fill="FFFFFF"/>
        </w:rPr>
        <w:t>монумент</w:t>
      </w:r>
      <w:r w:rsidRPr="00FE5894">
        <w:rPr>
          <w:color w:val="000000"/>
          <w:sz w:val="28"/>
          <w:szCs w:val="28"/>
          <w:shd w:val="clear" w:color="auto" w:fill="FFFFFF"/>
        </w:rPr>
        <w:t xml:space="preserve"> в вестибюле нашего колледжа – по-настоящему живая память современников о героическом прошлом. </w:t>
      </w:r>
    </w:p>
    <w:p w:rsidR="00AB09E1" w:rsidRDefault="00AB09E1" w:rsidP="00AE7C09">
      <w:pPr>
        <w:pStyle w:val="a4"/>
        <w:spacing w:before="195" w:beforeAutospacing="0" w:after="195" w:afterAutospacing="0" w:line="446" w:lineRule="atLeast"/>
        <w:jc w:val="both"/>
        <w:textAlignment w:val="top"/>
        <w:rPr>
          <w:rFonts w:ascii="Georgia" w:hAnsi="Georgia"/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4495800" cy="3371850"/>
            <wp:effectExtent l="19050" t="0" r="0" b="0"/>
            <wp:docPr id="1" name="Рисунок 1" descr="https://upload-ca0451ed212bdd32f8d9e1cd64bf8c77.hb.bizmrg.com/resize_cache/93296/adf6c7c4f17be159cd06126245c8e725/iblock/db9/db967e21214cc911722c2161ac15e4a5/f222fb8f2176238c2f88f00ee2ed6b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-ca0451ed212bdd32f8d9e1cd64bf8c77.hb.bizmrg.com/resize_cache/93296/adf6c7c4f17be159cd06126245c8e725/iblock/db9/db967e21214cc911722c2161ac15e4a5/f222fb8f2176238c2f88f00ee2ed6b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C09" w:rsidRPr="00FE5894" w:rsidRDefault="00AE7C09" w:rsidP="00FE5894">
      <w:pPr>
        <w:pStyle w:val="a4"/>
        <w:spacing w:before="195" w:beforeAutospacing="0" w:after="195" w:afterAutospacing="0" w:line="446" w:lineRule="atLeast"/>
        <w:ind w:firstLine="708"/>
        <w:jc w:val="both"/>
        <w:textAlignment w:val="top"/>
        <w:rPr>
          <w:sz w:val="28"/>
          <w:szCs w:val="28"/>
        </w:rPr>
      </w:pPr>
      <w:r w:rsidRPr="00FE5894">
        <w:rPr>
          <w:sz w:val="28"/>
          <w:szCs w:val="28"/>
        </w:rPr>
        <w:t>Это лишь часть памятных мест в честь медсестры Галины Петровой. В память о ней также установлены бюсты и памятные доски в городе Новочеркасск, где она училась, и в городе, Николаеве, где родилась. </w:t>
      </w:r>
      <w:r w:rsidRPr="00FE5894">
        <w:rPr>
          <w:rStyle w:val="a8"/>
          <w:rFonts w:eastAsiaTheme="majorEastAsia"/>
          <w:sz w:val="28"/>
          <w:szCs w:val="28"/>
        </w:rPr>
        <w:t>Вечная память героям Великой Отечественной войны</w:t>
      </w:r>
      <w:r w:rsidR="00FE5894" w:rsidRPr="00FE5894">
        <w:rPr>
          <w:rStyle w:val="a8"/>
          <w:rFonts w:eastAsiaTheme="majorEastAsia"/>
          <w:sz w:val="28"/>
          <w:szCs w:val="28"/>
        </w:rPr>
        <w:t>!</w:t>
      </w:r>
    </w:p>
    <w:p w:rsidR="00AE7C09" w:rsidRPr="00FE5894" w:rsidRDefault="00FE5894" w:rsidP="00FE5894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E5894">
        <w:rPr>
          <w:b/>
          <w:sz w:val="28"/>
          <w:szCs w:val="28"/>
        </w:rPr>
        <w:t>Освобождение города-героя Керчи</w:t>
      </w:r>
    </w:p>
    <w:p w:rsidR="00EC6118" w:rsidRPr="00FE5894" w:rsidRDefault="009A12E1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20" w:history="1">
        <w:r w:rsidR="00EC6118" w:rsidRPr="00FE5894">
          <w:rPr>
            <w:rStyle w:val="a3"/>
            <w:rFonts w:eastAsiaTheme="majorEastAsia"/>
            <w:bCs/>
            <w:color w:val="auto"/>
            <w:sz w:val="28"/>
            <w:szCs w:val="28"/>
            <w:u w:val="none"/>
          </w:rPr>
          <w:t>11 апреля</w:t>
        </w:r>
      </w:hyperlink>
      <w:r w:rsidR="00EC6118" w:rsidRPr="00FE5894">
        <w:rPr>
          <w:bCs/>
          <w:sz w:val="28"/>
          <w:szCs w:val="28"/>
        </w:rPr>
        <w:t> </w:t>
      </w:r>
      <w:hyperlink r:id="rId21" w:history="1">
        <w:r w:rsidR="00EC6118" w:rsidRPr="00FE5894">
          <w:rPr>
            <w:rStyle w:val="a3"/>
            <w:rFonts w:eastAsiaTheme="majorEastAsia"/>
            <w:bCs/>
            <w:color w:val="auto"/>
            <w:sz w:val="28"/>
            <w:szCs w:val="28"/>
            <w:u w:val="none"/>
          </w:rPr>
          <w:t>1944 года</w:t>
        </w:r>
      </w:hyperlink>
      <w:r w:rsidR="00EC6118" w:rsidRPr="00FE5894">
        <w:rPr>
          <w:bCs/>
          <w:sz w:val="28"/>
          <w:szCs w:val="28"/>
        </w:rPr>
        <w:t> Керчь была окончательно освобождена.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В октябре – ноябре 1943 года гитлеровские войска провели насильственную эвакуацию население Керчи и ее окрестностей, укрывавшихся расстреливали, </w:t>
      </w:r>
      <w:r w:rsidRPr="00FE5894">
        <w:rPr>
          <w:sz w:val="28"/>
          <w:szCs w:val="28"/>
        </w:rPr>
        <w:t>поэтому </w:t>
      </w:r>
      <w:r w:rsidRPr="00FE5894">
        <w:rPr>
          <w:bCs/>
          <w:sz w:val="28"/>
          <w:szCs w:val="28"/>
        </w:rPr>
        <w:t>в момент освобождения в Керчи в ней было только 30 жителей.</w:t>
      </w:r>
      <w:r w:rsidRPr="00FE5894">
        <w:rPr>
          <w:sz w:val="28"/>
          <w:szCs w:val="28"/>
        </w:rPr>
        <w:t> За</w:t>
      </w:r>
      <w:r w:rsidRPr="00EC6118">
        <w:rPr>
          <w:sz w:val="28"/>
          <w:szCs w:val="28"/>
        </w:rPr>
        <w:t xml:space="preserve"> время войны численность населения города сократилась с 70 тыс. до 6,5 тыс. человек. Однако население начало быстро возвращаться, и уже 17 апреля в городе было около 6 тыс. жителей, а на 1 июня 1944 года  в городе проживало 24 тыс. человек.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В результате оккупации и ожесточенных боев, Керчь была разрушена, уничтожено более 85% жилого фонда, а восстановление города началось с разминирования – за 4 месяца было обезврежено около 100 тыс. мин, свыше 80 тыс. снарядов и авиабомб.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lastRenderedPageBreak/>
        <w:t>Писатель П.Павленко, побывавший в те годы в Керчи, позже написал: «Когда я увидел Сталинград, он не потряс мое воображение, ибо я до него видел Керчь».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О тяжести и ожесточенности боев при обороне и освобождении Керчи свидетельствует тот факт, что за эти бои 146 человек были удостоены высокого </w:t>
      </w:r>
      <w:r w:rsidRPr="00FE5894">
        <w:rPr>
          <w:sz w:val="28"/>
          <w:szCs w:val="28"/>
        </w:rPr>
        <w:t>звания </w:t>
      </w:r>
      <w:hyperlink r:id="rId22" w:history="1">
        <w:r w:rsidRPr="00FE5894">
          <w:rPr>
            <w:rStyle w:val="a3"/>
            <w:rFonts w:eastAsiaTheme="majorEastAsia"/>
            <w:color w:val="auto"/>
            <w:sz w:val="28"/>
            <w:szCs w:val="28"/>
            <w:u w:val="none"/>
          </w:rPr>
          <w:t>Героя Советского Союза</w:t>
        </w:r>
      </w:hyperlink>
      <w:r w:rsidRPr="00EC6118">
        <w:rPr>
          <w:sz w:val="28"/>
          <w:szCs w:val="28"/>
        </w:rPr>
        <w:t>, а 21 воинская часть и соединение были удостоены почетного звания «Керченские».</w:t>
      </w:r>
    </w:p>
    <w:p w:rsidR="00EC6118" w:rsidRPr="00FE5894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  <w:u w:val="single"/>
        </w:rPr>
      </w:pPr>
      <w:r w:rsidRPr="00FE5894">
        <w:rPr>
          <w:bCs/>
          <w:sz w:val="28"/>
          <w:szCs w:val="28"/>
        </w:rPr>
        <w:t>Всего на Керченском плацдарме сложили головы более 254 тысяч советских воинов.</w:t>
      </w:r>
      <w:r w:rsidRPr="00FE5894">
        <w:rPr>
          <w:bCs/>
          <w:sz w:val="28"/>
          <w:szCs w:val="28"/>
        </w:rPr>
        <w:br/>
      </w:r>
      <w:r w:rsidRPr="00FE5894">
        <w:rPr>
          <w:b/>
          <w:bCs/>
          <w:sz w:val="28"/>
          <w:szCs w:val="28"/>
          <w:u w:val="single"/>
        </w:rPr>
        <w:t>Вечная им память и слава!</w:t>
      </w:r>
      <w:r w:rsidR="00FE5894" w:rsidRPr="00FE5894">
        <w:rPr>
          <w:b/>
          <w:bCs/>
          <w:sz w:val="28"/>
          <w:szCs w:val="28"/>
          <w:u w:val="single"/>
        </w:rPr>
        <w:t xml:space="preserve"> (минута молчания)</w:t>
      </w:r>
    </w:p>
    <w:p w:rsidR="00EC6118" w:rsidRPr="00FE5894" w:rsidRDefault="00FE5894" w:rsidP="00FE5894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E5894">
        <w:rPr>
          <w:b/>
          <w:sz w:val="28"/>
          <w:szCs w:val="28"/>
        </w:rPr>
        <w:t>Обелиск Славы на горе Митридат</w:t>
      </w:r>
    </w:p>
    <w:p w:rsidR="00EC6118" w:rsidRPr="00FE5894" w:rsidRDefault="00EC6118" w:rsidP="00FE5894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 w:rsidRPr="00FE5894">
        <w:rPr>
          <w:sz w:val="28"/>
          <w:szCs w:val="28"/>
        </w:rPr>
        <w:t>В честь освобождения города на вершине горы Митридат воздвигнуты Обелиск Славы и Вечный огонь. </w:t>
      </w:r>
      <w:r w:rsidRPr="00FE5894">
        <w:rPr>
          <w:bCs/>
          <w:sz w:val="28"/>
          <w:szCs w:val="28"/>
        </w:rPr>
        <w:t>Обелиск Славы на горе Митридат открыт 8 августа 1944 г.</w:t>
      </w:r>
      <w:r w:rsidRPr="00FE5894">
        <w:rPr>
          <w:sz w:val="28"/>
          <w:szCs w:val="28"/>
        </w:rPr>
        <w:t> Это первый монументальный памятник, посвященный событиям Великой Отечественной войны на территории СССР. </w:t>
      </w:r>
      <w:r w:rsidRPr="00FE5894">
        <w:rPr>
          <w:bCs/>
          <w:sz w:val="28"/>
          <w:szCs w:val="28"/>
        </w:rPr>
        <w:t>А 9 мая 1959 года здесь был зажжен Вечный огонь.</w:t>
      </w:r>
    </w:p>
    <w:p w:rsidR="00EC6118" w:rsidRPr="00EC6118" w:rsidRDefault="00EC6118" w:rsidP="00FE589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C6118">
        <w:rPr>
          <w:sz w:val="28"/>
          <w:szCs w:val="28"/>
        </w:rPr>
        <w:t>На горе высокой Митридата</w:t>
      </w:r>
      <w:r w:rsidRPr="00EC6118">
        <w:rPr>
          <w:sz w:val="28"/>
          <w:szCs w:val="28"/>
        </w:rPr>
        <w:br/>
        <w:t>Обелиск и пушки с трех сторон.</w:t>
      </w:r>
      <w:r w:rsidRPr="00EC6118">
        <w:rPr>
          <w:sz w:val="28"/>
          <w:szCs w:val="28"/>
        </w:rPr>
        <w:br/>
        <w:t>В честь бойца – матроса и солдата –</w:t>
      </w:r>
      <w:r w:rsidRPr="00EC6118">
        <w:rPr>
          <w:sz w:val="28"/>
          <w:szCs w:val="28"/>
        </w:rPr>
        <w:br/>
        <w:t>Памятник над морем вознесен.</w:t>
      </w:r>
    </w:p>
    <w:p w:rsidR="00FE5894" w:rsidRDefault="00EC6118" w:rsidP="00FE5894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EC6118">
        <w:rPr>
          <w:sz w:val="28"/>
          <w:szCs w:val="28"/>
        </w:rPr>
        <w:t>Затонувший пароход на рейде,</w:t>
      </w:r>
      <w:r w:rsidRPr="00EC6118">
        <w:rPr>
          <w:sz w:val="28"/>
          <w:szCs w:val="28"/>
        </w:rPr>
        <w:br/>
        <w:t>Зданий в брызгах взрывов строгий вид, –</w:t>
      </w:r>
      <w:r w:rsidRPr="00EC6118">
        <w:rPr>
          <w:sz w:val="28"/>
          <w:szCs w:val="28"/>
        </w:rPr>
        <w:br/>
        <w:t>Город, знавший множество трагедий,</w:t>
      </w:r>
      <w:r w:rsidRPr="00EC6118">
        <w:rPr>
          <w:sz w:val="28"/>
          <w:szCs w:val="28"/>
        </w:rPr>
        <w:br/>
        <w:t>Нам о бдительности говорит.</w:t>
      </w:r>
      <w:r w:rsidRPr="00EC6118">
        <w:rPr>
          <w:b/>
          <w:bCs/>
          <w:sz w:val="28"/>
          <w:szCs w:val="28"/>
        </w:rPr>
        <w:t> </w:t>
      </w:r>
    </w:p>
    <w:p w:rsidR="00EC6118" w:rsidRPr="00EC6118" w:rsidRDefault="00EC6118" w:rsidP="00FE589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C6118">
        <w:rPr>
          <w:b/>
          <w:bCs/>
          <w:sz w:val="28"/>
          <w:szCs w:val="28"/>
        </w:rPr>
        <w:t>Н. Ушаков</w:t>
      </w:r>
    </w:p>
    <w:p w:rsidR="00EC6118" w:rsidRPr="00EC6118" w:rsidRDefault="009A12E1" w:rsidP="00FE589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3" w:history="1">
        <w:r w:rsidR="00EC6118" w:rsidRPr="00EC6118">
          <w:rPr>
            <w:rStyle w:val="a3"/>
            <w:rFonts w:eastAsiaTheme="majorEastAsia"/>
            <w:b/>
            <w:bCs/>
            <w:color w:val="auto"/>
            <w:sz w:val="28"/>
            <w:szCs w:val="28"/>
          </w:rPr>
          <w:t>14 сентября</w:t>
        </w:r>
      </w:hyperlink>
      <w:r w:rsidR="00EC6118" w:rsidRPr="00EC6118">
        <w:rPr>
          <w:b/>
          <w:bCs/>
          <w:sz w:val="28"/>
          <w:szCs w:val="28"/>
        </w:rPr>
        <w:t> </w:t>
      </w:r>
      <w:hyperlink r:id="rId24" w:history="1">
        <w:r w:rsidR="00EC6118" w:rsidRPr="00EC6118">
          <w:rPr>
            <w:rStyle w:val="a3"/>
            <w:rFonts w:eastAsiaTheme="majorEastAsia"/>
            <w:b/>
            <w:bCs/>
            <w:color w:val="auto"/>
            <w:sz w:val="28"/>
            <w:szCs w:val="28"/>
          </w:rPr>
          <w:t>1973 года</w:t>
        </w:r>
      </w:hyperlink>
      <w:r w:rsidR="00EC6118" w:rsidRPr="00EC6118">
        <w:rPr>
          <w:b/>
          <w:bCs/>
          <w:sz w:val="28"/>
          <w:szCs w:val="28"/>
        </w:rPr>
        <w:t> Керчи присвоено звание </w:t>
      </w:r>
      <w:hyperlink r:id="rId25" w:history="1">
        <w:r w:rsidR="00EC6118" w:rsidRPr="00EC6118">
          <w:rPr>
            <w:rStyle w:val="a3"/>
            <w:rFonts w:eastAsiaTheme="majorEastAsia"/>
            <w:b/>
            <w:bCs/>
            <w:color w:val="auto"/>
            <w:sz w:val="28"/>
            <w:szCs w:val="28"/>
          </w:rPr>
          <w:t>город-герой</w:t>
        </w:r>
      </w:hyperlink>
      <w:r w:rsidR="00EC6118" w:rsidRPr="00EC6118">
        <w:rPr>
          <w:b/>
          <w:bCs/>
          <w:sz w:val="28"/>
          <w:szCs w:val="28"/>
        </w:rPr>
        <w:t> с вручением высших наград СССР — ордена Ленина и медали Золотая звезда.</w:t>
      </w:r>
    </w:p>
    <w:p w:rsidR="00EC6118" w:rsidRPr="00EC6118" w:rsidRDefault="00EC6118" w:rsidP="00FE5894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EC6118" w:rsidRPr="00EC6118" w:rsidRDefault="00EC6118" w:rsidP="00FE5894">
      <w:pPr>
        <w:pStyle w:val="2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EC6118">
        <w:rPr>
          <w:rFonts w:ascii="Times New Roman" w:hAnsi="Times New Roman" w:cs="Times New Roman"/>
          <w:color w:val="auto"/>
          <w:sz w:val="28"/>
          <w:szCs w:val="28"/>
        </w:rPr>
        <w:lastRenderedPageBreak/>
        <w:t>Указ Президиума Верховного Совета СССР</w:t>
      </w:r>
      <w:r w:rsidRPr="00EC6118">
        <w:rPr>
          <w:rFonts w:ascii="Times New Roman" w:hAnsi="Times New Roman" w:cs="Times New Roman"/>
          <w:color w:val="auto"/>
          <w:sz w:val="28"/>
          <w:szCs w:val="28"/>
        </w:rPr>
        <w:br/>
        <w:t>«О присвоении городу Керчи</w:t>
      </w:r>
      <w:r w:rsidRPr="00EC6118">
        <w:rPr>
          <w:rFonts w:ascii="Times New Roman" w:hAnsi="Times New Roman" w:cs="Times New Roman"/>
          <w:color w:val="auto"/>
          <w:sz w:val="28"/>
          <w:szCs w:val="28"/>
        </w:rPr>
        <w:br/>
        <w:t>почетного звания «Город-Герой»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>За выдающиеся заслуги перед Родиной, массовый героизм, мужество и стойкость, проявленные трудящимися Керчи и воинами Советской Армии, Военно-Морского Флота и авиации в годы Великой Отечественной войны, и в ознаменование 30-летия разгрома фашистских войск при освобождении Крыма присвоить городу Керчи почетное звание «Город-Герой», с вручением ордена Ленина и медали «Золотая Звезда».</w:t>
      </w:r>
    </w:p>
    <w:p w:rsidR="00EC6118" w:rsidRPr="00FE5894" w:rsidRDefault="00FE5894" w:rsidP="00FE5894">
      <w:pPr>
        <w:pStyle w:val="5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Москва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EC6118" w:rsidRPr="00EC6118">
        <w:rPr>
          <w:rFonts w:ascii="Times New Roman" w:hAnsi="Times New Roman" w:cs="Times New Roman"/>
          <w:color w:val="auto"/>
          <w:sz w:val="28"/>
          <w:szCs w:val="28"/>
        </w:rPr>
        <w:t>К</w:t>
      </w:r>
      <w:proofErr w:type="gramEnd"/>
      <w:r w:rsidR="00EC6118" w:rsidRPr="00EC6118">
        <w:rPr>
          <w:rFonts w:ascii="Times New Roman" w:hAnsi="Times New Roman" w:cs="Times New Roman"/>
          <w:color w:val="auto"/>
          <w:sz w:val="28"/>
          <w:szCs w:val="28"/>
        </w:rPr>
        <w:t>ремль</w:t>
      </w:r>
      <w:proofErr w:type="spellEnd"/>
      <w:r w:rsidR="00EC6118" w:rsidRPr="00EC6118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C6118" w:rsidRPr="00EC6118">
        <w:rPr>
          <w:rFonts w:ascii="Times New Roman" w:hAnsi="Times New Roman" w:cs="Times New Roman"/>
          <w:color w:val="auto"/>
          <w:sz w:val="28"/>
          <w:szCs w:val="28"/>
        </w:rPr>
        <w:br/>
        <w:t>14 сентября 1973 г.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b/>
          <w:bCs/>
          <w:sz w:val="28"/>
          <w:szCs w:val="28"/>
        </w:rPr>
        <w:t>8 октября 1974 года городской комсомольской организации Керчи вручён орден Отечественной войны первой степени.</w:t>
      </w: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C6118">
        <w:rPr>
          <w:sz w:val="28"/>
          <w:szCs w:val="28"/>
        </w:rPr>
        <w:t xml:space="preserve">В послевоенные годы все силы были брошены на восстановление народного хозяйства Керчи, а курортному строительству уделялось мало внимания.  Поэтому Керчь стала крупным промышленным центром с наиболее </w:t>
      </w:r>
      <w:proofErr w:type="gramStart"/>
      <w:r w:rsidRPr="00EC6118">
        <w:rPr>
          <w:sz w:val="28"/>
          <w:szCs w:val="28"/>
        </w:rPr>
        <w:t>развиты</w:t>
      </w:r>
      <w:r w:rsidR="00FE5894">
        <w:rPr>
          <w:sz w:val="28"/>
          <w:szCs w:val="28"/>
        </w:rPr>
        <w:t>ми</w:t>
      </w:r>
      <w:proofErr w:type="gramEnd"/>
      <w:r w:rsidR="00FE5894">
        <w:rPr>
          <w:sz w:val="28"/>
          <w:szCs w:val="28"/>
        </w:rPr>
        <w:t xml:space="preserve"> судостроением и металлургией</w:t>
      </w:r>
      <w:r w:rsidRPr="00EC6118">
        <w:rPr>
          <w:sz w:val="28"/>
          <w:szCs w:val="28"/>
        </w:rPr>
        <w:t>.</w:t>
      </w:r>
    </w:p>
    <w:p w:rsidR="00FE5894" w:rsidRPr="00EC6118" w:rsidRDefault="00FE5894" w:rsidP="00EC611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C6118">
        <w:rPr>
          <w:b/>
          <w:bCs/>
          <w:i/>
          <w:iCs/>
          <w:sz w:val="28"/>
          <w:szCs w:val="28"/>
        </w:rPr>
        <w:t>11 апреля - День освобождения Керчи</w:t>
      </w:r>
    </w:p>
    <w:p w:rsidR="00EC6118" w:rsidRPr="00EC6118" w:rsidRDefault="009A12E1" w:rsidP="00EC6118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6" w:history="1">
        <w:r w:rsidR="00EC6118" w:rsidRPr="00EC6118">
          <w:rPr>
            <w:rStyle w:val="a3"/>
            <w:rFonts w:eastAsiaTheme="majorEastAsia"/>
            <w:b/>
            <w:bCs/>
            <w:i/>
            <w:iCs/>
            <w:color w:val="auto"/>
            <w:sz w:val="28"/>
            <w:szCs w:val="28"/>
          </w:rPr>
          <w:t xml:space="preserve">Олег </w:t>
        </w:r>
        <w:proofErr w:type="spellStart"/>
        <w:r w:rsidR="00EC6118" w:rsidRPr="00EC6118">
          <w:rPr>
            <w:rStyle w:val="a3"/>
            <w:rFonts w:eastAsiaTheme="majorEastAsia"/>
            <w:b/>
            <w:bCs/>
            <w:i/>
            <w:iCs/>
            <w:color w:val="auto"/>
            <w:sz w:val="28"/>
            <w:szCs w:val="28"/>
          </w:rPr>
          <w:t>Глечиков</w:t>
        </w:r>
        <w:proofErr w:type="spellEnd"/>
      </w:hyperlink>
    </w:p>
    <w:p w:rsidR="00EC6118" w:rsidRPr="00EC6118" w:rsidRDefault="00EC6118" w:rsidP="00EC6118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C6118">
        <w:rPr>
          <w:sz w:val="28"/>
          <w:szCs w:val="28"/>
        </w:rPr>
        <w:t>Каким он был апрель сорок четвёртого,</w:t>
      </w:r>
      <w:r w:rsidRPr="00EC6118">
        <w:rPr>
          <w:sz w:val="28"/>
          <w:szCs w:val="28"/>
        </w:rPr>
        <w:br/>
        <w:t xml:space="preserve">И сколько было их живых – </w:t>
      </w:r>
      <w:proofErr w:type="spellStart"/>
      <w:r w:rsidRPr="00EC6118">
        <w:rPr>
          <w:sz w:val="28"/>
          <w:szCs w:val="28"/>
        </w:rPr>
        <w:t>керчан</w:t>
      </w:r>
      <w:proofErr w:type="spellEnd"/>
      <w:r w:rsidRPr="00EC6118">
        <w:rPr>
          <w:sz w:val="28"/>
          <w:szCs w:val="28"/>
        </w:rPr>
        <w:t>,</w:t>
      </w:r>
      <w:r w:rsidRPr="00EC6118">
        <w:rPr>
          <w:sz w:val="28"/>
          <w:szCs w:val="28"/>
        </w:rPr>
        <w:br/>
        <w:t>Кто нашу армию победную встречал,</w:t>
      </w:r>
      <w:r w:rsidRPr="00EC6118">
        <w:rPr>
          <w:sz w:val="28"/>
          <w:szCs w:val="28"/>
        </w:rPr>
        <w:br/>
        <w:t>На месте города, войной проклятой, стёртого?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>Их было тридцать, тридцать лишь живых!</w:t>
      </w:r>
      <w:r w:rsidRPr="00EC6118">
        <w:rPr>
          <w:sz w:val="28"/>
          <w:szCs w:val="28"/>
        </w:rPr>
        <w:br/>
        <w:t>А до войны – сто с лишним тысяч жило!</w:t>
      </w:r>
      <w:r w:rsidRPr="00EC6118">
        <w:rPr>
          <w:sz w:val="28"/>
          <w:szCs w:val="28"/>
        </w:rPr>
        <w:br/>
        <w:t>Вы мне не верите?! Но это так и было!..</w:t>
      </w:r>
      <w:r w:rsidRPr="00EC6118">
        <w:rPr>
          <w:sz w:val="28"/>
          <w:szCs w:val="28"/>
        </w:rPr>
        <w:br/>
        <w:t>Был «</w:t>
      </w:r>
      <w:proofErr w:type="spellStart"/>
      <w:r w:rsidRPr="00EC6118">
        <w:rPr>
          <w:sz w:val="28"/>
          <w:szCs w:val="28"/>
        </w:rPr>
        <w:t>Багеровский</w:t>
      </w:r>
      <w:proofErr w:type="spellEnd"/>
      <w:r w:rsidRPr="00EC6118">
        <w:rPr>
          <w:sz w:val="28"/>
          <w:szCs w:val="28"/>
        </w:rPr>
        <w:t>»… и другие рвы.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lastRenderedPageBreak/>
        <w:br/>
        <w:t xml:space="preserve">И в эти рвы, бросали их – </w:t>
      </w:r>
      <w:proofErr w:type="spellStart"/>
      <w:r w:rsidRPr="00EC6118">
        <w:rPr>
          <w:sz w:val="28"/>
          <w:szCs w:val="28"/>
        </w:rPr>
        <w:t>керчан</w:t>
      </w:r>
      <w:proofErr w:type="spellEnd"/>
      <w:r w:rsidRPr="00EC6118">
        <w:rPr>
          <w:sz w:val="28"/>
          <w:szCs w:val="28"/>
        </w:rPr>
        <w:t>:</w:t>
      </w:r>
      <w:r w:rsidRPr="00EC6118">
        <w:rPr>
          <w:sz w:val="28"/>
          <w:szCs w:val="28"/>
        </w:rPr>
        <w:br/>
        <w:t>Мужчин и женщин, стариков и деток,</w:t>
      </w:r>
      <w:r w:rsidRPr="00EC6118">
        <w:rPr>
          <w:sz w:val="28"/>
          <w:szCs w:val="28"/>
        </w:rPr>
        <w:br/>
        <w:t>Одетыми бросали и раздетых,</w:t>
      </w:r>
      <w:r w:rsidRPr="00EC6118">
        <w:rPr>
          <w:sz w:val="28"/>
          <w:szCs w:val="28"/>
        </w:rPr>
        <w:br/>
        <w:t>Живых и умирающих от ран!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>Добавьте к ним, те десять тысяч с лишним,</w:t>
      </w:r>
      <w:r w:rsidRPr="00EC6118">
        <w:rPr>
          <w:sz w:val="28"/>
          <w:szCs w:val="28"/>
        </w:rPr>
        <w:br/>
      </w:r>
      <w:proofErr w:type="spellStart"/>
      <w:r w:rsidRPr="00EC6118">
        <w:rPr>
          <w:sz w:val="28"/>
          <w:szCs w:val="28"/>
        </w:rPr>
        <w:t>Аджимушкайцев</w:t>
      </w:r>
      <w:proofErr w:type="spellEnd"/>
      <w:r w:rsidRPr="00EC6118">
        <w:rPr>
          <w:sz w:val="28"/>
          <w:szCs w:val="28"/>
        </w:rPr>
        <w:t xml:space="preserve"> – павших партизан,</w:t>
      </w:r>
      <w:r w:rsidRPr="00EC6118">
        <w:rPr>
          <w:sz w:val="28"/>
          <w:szCs w:val="28"/>
        </w:rPr>
        <w:br/>
        <w:t xml:space="preserve">Десантников – кто в </w:t>
      </w:r>
      <w:proofErr w:type="spellStart"/>
      <w:r w:rsidRPr="00EC6118">
        <w:rPr>
          <w:sz w:val="28"/>
          <w:szCs w:val="28"/>
        </w:rPr>
        <w:t>Эльтигене</w:t>
      </w:r>
      <w:proofErr w:type="spellEnd"/>
      <w:r w:rsidRPr="00EC6118">
        <w:rPr>
          <w:sz w:val="28"/>
          <w:szCs w:val="28"/>
        </w:rPr>
        <w:t xml:space="preserve"> пал</w:t>
      </w:r>
      <w:proofErr w:type="gramStart"/>
      <w:r w:rsidRPr="00EC6118">
        <w:rPr>
          <w:sz w:val="28"/>
          <w:szCs w:val="28"/>
        </w:rPr>
        <w:t>…</w:t>
      </w:r>
      <w:r w:rsidRPr="00EC6118">
        <w:rPr>
          <w:sz w:val="28"/>
          <w:szCs w:val="28"/>
        </w:rPr>
        <w:br/>
        <w:t>К</w:t>
      </w:r>
      <w:proofErr w:type="gramEnd"/>
      <w:r w:rsidRPr="00EC6118">
        <w:rPr>
          <w:sz w:val="28"/>
          <w:szCs w:val="28"/>
        </w:rPr>
        <w:t>акая очередь из мёртвых пред Всевышним?!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>Сегодня, Керчь, надела праздничный наряд,</w:t>
      </w:r>
      <w:r w:rsidRPr="00EC6118">
        <w:rPr>
          <w:sz w:val="28"/>
          <w:szCs w:val="28"/>
        </w:rPr>
        <w:br/>
        <w:t>И главный стяг на этом празднике Победы –</w:t>
      </w:r>
      <w:r w:rsidRPr="00EC6118">
        <w:rPr>
          <w:sz w:val="28"/>
          <w:szCs w:val="28"/>
        </w:rPr>
        <w:br/>
        <w:t>Наш Красный Флаг, под ним сражались деды,</w:t>
      </w:r>
      <w:r w:rsidRPr="00EC6118">
        <w:rPr>
          <w:sz w:val="28"/>
          <w:szCs w:val="28"/>
        </w:rPr>
        <w:br/>
        <w:t>Отцы и братья… каждый был солдат!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 xml:space="preserve">Но и России, славный </w:t>
      </w:r>
      <w:proofErr w:type="spellStart"/>
      <w:r w:rsidRPr="00EC6118">
        <w:rPr>
          <w:sz w:val="28"/>
          <w:szCs w:val="28"/>
        </w:rPr>
        <w:t>триколор</w:t>
      </w:r>
      <w:proofErr w:type="spellEnd"/>
      <w:r w:rsidRPr="00EC6118">
        <w:rPr>
          <w:sz w:val="28"/>
          <w:szCs w:val="28"/>
        </w:rPr>
        <w:t>,</w:t>
      </w:r>
      <w:r w:rsidRPr="00EC6118">
        <w:rPr>
          <w:sz w:val="28"/>
          <w:szCs w:val="28"/>
        </w:rPr>
        <w:br/>
        <w:t>На этом празднике – один из главных,</w:t>
      </w:r>
      <w:r w:rsidRPr="00EC6118">
        <w:rPr>
          <w:sz w:val="28"/>
          <w:szCs w:val="28"/>
        </w:rPr>
        <w:br/>
        <w:t>Побед он видел много очень славных!..</w:t>
      </w:r>
      <w:r w:rsidRPr="00EC6118">
        <w:rPr>
          <w:sz w:val="28"/>
          <w:szCs w:val="28"/>
        </w:rPr>
        <w:br/>
        <w:t>Из флагов создан целый коридор.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>И по нему – из ветеранов строй.</w:t>
      </w:r>
      <w:r w:rsidRPr="00EC6118">
        <w:rPr>
          <w:sz w:val="28"/>
          <w:szCs w:val="28"/>
        </w:rPr>
        <w:br/>
        <w:t xml:space="preserve">Медалей звон сливается с </w:t>
      </w:r>
      <w:proofErr w:type="gramStart"/>
      <w:r w:rsidRPr="00EC6118">
        <w:rPr>
          <w:sz w:val="28"/>
          <w:szCs w:val="28"/>
        </w:rPr>
        <w:t>церковным</w:t>
      </w:r>
      <w:proofErr w:type="gramEnd"/>
      <w:r w:rsidRPr="00EC6118">
        <w:rPr>
          <w:sz w:val="28"/>
          <w:szCs w:val="28"/>
        </w:rPr>
        <w:t>.</w:t>
      </w:r>
      <w:r w:rsidRPr="00EC6118">
        <w:rPr>
          <w:sz w:val="28"/>
          <w:szCs w:val="28"/>
        </w:rPr>
        <w:br/>
        <w:t>Ведь звон церквей опять в стране – духовный,</w:t>
      </w:r>
      <w:r w:rsidRPr="00EC6118">
        <w:rPr>
          <w:sz w:val="28"/>
          <w:szCs w:val="28"/>
        </w:rPr>
        <w:br/>
        <w:t>А день Свободы – праздник непростой!</w:t>
      </w:r>
      <w:r w:rsidRPr="00EC6118">
        <w:rPr>
          <w:sz w:val="28"/>
          <w:szCs w:val="28"/>
        </w:rPr>
        <w:br/>
      </w:r>
      <w:r w:rsidRPr="00EC6118">
        <w:rPr>
          <w:sz w:val="28"/>
          <w:szCs w:val="28"/>
        </w:rPr>
        <w:br/>
        <w:t>Да-да, Свободы! Мы ведь не рабы!</w:t>
      </w:r>
      <w:r w:rsidRPr="00EC6118">
        <w:rPr>
          <w:sz w:val="28"/>
          <w:szCs w:val="28"/>
        </w:rPr>
        <w:br/>
        <w:t>А ведь фашисты лишь о том мечтали,</w:t>
      </w:r>
      <w:r w:rsidRPr="00EC6118">
        <w:rPr>
          <w:sz w:val="28"/>
          <w:szCs w:val="28"/>
        </w:rPr>
        <w:br/>
        <w:t>Чтоб жили в рабстве мы, без радости, в печали</w:t>
      </w:r>
      <w:proofErr w:type="gramStart"/>
      <w:r w:rsidRPr="00EC6118">
        <w:rPr>
          <w:sz w:val="28"/>
          <w:szCs w:val="28"/>
        </w:rPr>
        <w:t>…</w:t>
      </w:r>
      <w:r w:rsidRPr="00EC6118">
        <w:rPr>
          <w:sz w:val="28"/>
          <w:szCs w:val="28"/>
        </w:rPr>
        <w:br/>
        <w:t>Н</w:t>
      </w:r>
      <w:proofErr w:type="gramEnd"/>
      <w:r w:rsidRPr="00EC6118">
        <w:rPr>
          <w:sz w:val="28"/>
          <w:szCs w:val="28"/>
        </w:rPr>
        <w:t>о их мечты вколочены – в гробы!</w:t>
      </w:r>
    </w:p>
    <w:p w:rsidR="00ED692C" w:rsidRDefault="00ED692C" w:rsidP="00ED692C">
      <w:pPr>
        <w:pStyle w:val="c5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lastRenderedPageBreak/>
        <w:t>В настоящее время, к большому сожалению, фашизм поднимает голову. Вспомним события на Украине и Сирии.</w:t>
      </w:r>
    </w:p>
    <w:p w:rsidR="00ED692C" w:rsidRDefault="00ED692C" w:rsidP="00ED692C">
      <w:pPr>
        <w:pStyle w:val="c5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000000"/>
          <w:sz w:val="28"/>
          <w:szCs w:val="28"/>
        </w:rPr>
        <w:t>        Давайте постараемся не забывать уроков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 xml:space="preserve"> В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торой Мировой войны и сделаем все возможное и невозможное, чтобы те события не повторились.</w:t>
      </w:r>
    </w:p>
    <w:p w:rsidR="00EC6118" w:rsidRPr="00EC6118" w:rsidRDefault="00EC6118" w:rsidP="00EC6118">
      <w:pPr>
        <w:spacing w:line="360" w:lineRule="auto"/>
        <w:jc w:val="both"/>
        <w:rPr>
          <w:sz w:val="28"/>
          <w:szCs w:val="28"/>
        </w:rPr>
      </w:pPr>
    </w:p>
    <w:sectPr w:rsidR="00EC6118" w:rsidRPr="00EC6118" w:rsidSect="001C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318A"/>
    <w:multiLevelType w:val="multilevel"/>
    <w:tmpl w:val="7B980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32608"/>
    <w:multiLevelType w:val="hybridMultilevel"/>
    <w:tmpl w:val="AA12F524"/>
    <w:lvl w:ilvl="0" w:tplc="11309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440AA0"/>
    <w:multiLevelType w:val="multilevel"/>
    <w:tmpl w:val="B258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CE0E27"/>
    <w:multiLevelType w:val="multilevel"/>
    <w:tmpl w:val="60041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417CB0"/>
    <w:multiLevelType w:val="multilevel"/>
    <w:tmpl w:val="95C4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3F518F"/>
    <w:multiLevelType w:val="multilevel"/>
    <w:tmpl w:val="3948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C84"/>
    <w:rsid w:val="000D5C71"/>
    <w:rsid w:val="000F408B"/>
    <w:rsid w:val="00177160"/>
    <w:rsid w:val="00180C9A"/>
    <w:rsid w:val="001C3D81"/>
    <w:rsid w:val="001E2001"/>
    <w:rsid w:val="002068E3"/>
    <w:rsid w:val="00213B63"/>
    <w:rsid w:val="002C4904"/>
    <w:rsid w:val="002D5C84"/>
    <w:rsid w:val="00306E24"/>
    <w:rsid w:val="003807F1"/>
    <w:rsid w:val="003D3BD6"/>
    <w:rsid w:val="003E16A3"/>
    <w:rsid w:val="0047519B"/>
    <w:rsid w:val="004D0577"/>
    <w:rsid w:val="005526BD"/>
    <w:rsid w:val="00572391"/>
    <w:rsid w:val="00640D33"/>
    <w:rsid w:val="00640E2A"/>
    <w:rsid w:val="00662BBC"/>
    <w:rsid w:val="006D2C1E"/>
    <w:rsid w:val="007A05C1"/>
    <w:rsid w:val="007D53D8"/>
    <w:rsid w:val="007D5FB5"/>
    <w:rsid w:val="00823D63"/>
    <w:rsid w:val="008470B3"/>
    <w:rsid w:val="0090513F"/>
    <w:rsid w:val="009A12E1"/>
    <w:rsid w:val="009F3C90"/>
    <w:rsid w:val="00A24FC1"/>
    <w:rsid w:val="00A43AF9"/>
    <w:rsid w:val="00A5444A"/>
    <w:rsid w:val="00AB09E1"/>
    <w:rsid w:val="00AB288C"/>
    <w:rsid w:val="00AE7C09"/>
    <w:rsid w:val="00B1308E"/>
    <w:rsid w:val="00B15712"/>
    <w:rsid w:val="00B21289"/>
    <w:rsid w:val="00BE497C"/>
    <w:rsid w:val="00C061EA"/>
    <w:rsid w:val="00C10552"/>
    <w:rsid w:val="00CD48B4"/>
    <w:rsid w:val="00D233B9"/>
    <w:rsid w:val="00D43D55"/>
    <w:rsid w:val="00D93452"/>
    <w:rsid w:val="00E03DC8"/>
    <w:rsid w:val="00E10406"/>
    <w:rsid w:val="00E273B8"/>
    <w:rsid w:val="00EC6118"/>
    <w:rsid w:val="00ED692C"/>
    <w:rsid w:val="00F62E33"/>
    <w:rsid w:val="00FC464F"/>
    <w:rsid w:val="00FD143E"/>
    <w:rsid w:val="00FE5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C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D5C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C61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">
    <w:name w:val="txt"/>
    <w:basedOn w:val="a"/>
    <w:rsid w:val="002D5C84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2D5C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D5C8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5C84"/>
    <w:pPr>
      <w:spacing w:before="100" w:beforeAutospacing="1" w:after="100" w:afterAutospacing="1"/>
    </w:pPr>
  </w:style>
  <w:style w:type="character" w:customStyle="1" w:styleId="mw-headline">
    <w:name w:val="mw-headline"/>
    <w:basedOn w:val="a0"/>
    <w:rsid w:val="002D5C84"/>
  </w:style>
  <w:style w:type="paragraph" w:styleId="a5">
    <w:name w:val="Balloon Text"/>
    <w:basedOn w:val="a"/>
    <w:link w:val="a6"/>
    <w:uiPriority w:val="99"/>
    <w:semiHidden/>
    <w:unhideWhenUsed/>
    <w:rsid w:val="00E273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3B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13B6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F3C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uiPriority w:val="22"/>
    <w:qFormat/>
    <w:rsid w:val="009F3C90"/>
    <w:rPr>
      <w:b/>
      <w:bCs/>
    </w:rPr>
  </w:style>
  <w:style w:type="paragraph" w:customStyle="1" w:styleId="paragraph">
    <w:name w:val="paragraph"/>
    <w:basedOn w:val="a"/>
    <w:rsid w:val="00CD48B4"/>
    <w:pPr>
      <w:spacing w:before="100" w:beforeAutospacing="1" w:after="100" w:afterAutospacing="1"/>
    </w:pPr>
  </w:style>
  <w:style w:type="character" w:customStyle="1" w:styleId="songline">
    <w:name w:val="song__line"/>
    <w:basedOn w:val="a0"/>
    <w:rsid w:val="003807F1"/>
  </w:style>
  <w:style w:type="character" w:customStyle="1" w:styleId="50">
    <w:name w:val="Заголовок 5 Знак"/>
    <w:basedOn w:val="a0"/>
    <w:link w:val="5"/>
    <w:uiPriority w:val="9"/>
    <w:rsid w:val="00EC611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">
    <w:name w:val="word"/>
    <w:basedOn w:val="a0"/>
    <w:rsid w:val="00AE7C09"/>
  </w:style>
  <w:style w:type="character" w:customStyle="1" w:styleId="art-postcategoryicon">
    <w:name w:val="art-postcategoryicon"/>
    <w:basedOn w:val="a0"/>
    <w:rsid w:val="00AE7C09"/>
  </w:style>
  <w:style w:type="character" w:customStyle="1" w:styleId="art-post-metadata-category-name">
    <w:name w:val="art-post-metadata-category-name"/>
    <w:basedOn w:val="a0"/>
    <w:rsid w:val="00AE7C09"/>
  </w:style>
  <w:style w:type="paragraph" w:customStyle="1" w:styleId="c5">
    <w:name w:val="c5"/>
    <w:basedOn w:val="a"/>
    <w:rsid w:val="00ED692C"/>
    <w:pPr>
      <w:spacing w:before="100" w:beforeAutospacing="1" w:after="100" w:afterAutospacing="1"/>
    </w:pPr>
  </w:style>
  <w:style w:type="character" w:customStyle="1" w:styleId="c0">
    <w:name w:val="c0"/>
    <w:basedOn w:val="a0"/>
    <w:rsid w:val="00ED69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0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8977">
                  <w:marLeft w:val="0"/>
                  <w:marRight w:val="0"/>
                  <w:marTop w:val="0"/>
                  <w:marBottom w:val="0"/>
                  <w:divBdr>
                    <w:top w:val="single" w:sz="6" w:space="1" w:color="9CAFC4"/>
                    <w:left w:val="none" w:sz="0" w:space="0" w:color="auto"/>
                    <w:bottom w:val="single" w:sz="6" w:space="1" w:color="9CAFC4"/>
                    <w:right w:val="none" w:sz="0" w:space="0" w:color="auto"/>
                  </w:divBdr>
                  <w:divsChild>
                    <w:div w:id="1499269649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70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25423">
                          <w:marLeft w:val="45"/>
                          <w:marRight w:val="45"/>
                          <w:marTop w:val="45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493080">
                              <w:marLeft w:val="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5163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5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405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CCCCCC"/>
            <w:bottom w:val="none" w:sz="0" w:space="0" w:color="auto"/>
            <w:right w:val="none" w:sz="0" w:space="0" w:color="auto"/>
          </w:divBdr>
        </w:div>
      </w:divsChild>
    </w:div>
    <w:div w:id="1691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30_%25D0%25B4%25D0%25B5%25D0%25BA%25D0%25B0%25D0%25B1%25D1%2580%25D1%258F" TargetMode="External"/><Relationship Id="rId13" Type="http://schemas.openxmlformats.org/officeDocument/2006/relationships/hyperlink" Target="https://infourok.ru/go.html?href=https%3A%2F%2Fru.wikipedia.org%2Fwiki%2F%25D0%2590%25D0%25B7%25D0%25BE%25D0%25B2%25D1%2581%25D0%25BA%25D0%25B0%25D1%258F_%25D0%25B2%25D0%25BE%25D0%25B5%25D0%25BD%25D0%25BD%25D0%25B0%25D1%258F_%25D1%2584%25D0%25BB%25D0%25BE%25D1%2582%25D0%25B8%25D0%25BB%25D0%25B8%25D1%258F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s://infourok.ru/go.html?href=https%3A%2F%2Fwww.stihi.ru%2Favtor%2Fglechi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fourok.ru/go.html?href=https%3A%2F%2Fru.wikipedia.org%2Fwiki%2F1944_%25D0%25B3%25D0%25BE%25D0%25B4" TargetMode="External"/><Relationship Id="rId7" Type="http://schemas.openxmlformats.org/officeDocument/2006/relationships/hyperlink" Target="https://infourok.ru/go.html?href=https%3A%2F%2Fru.wikipedia.org%2Fwiki%2F1941_%25D0%25B3%25D0%25BE%25D0%25B4" TargetMode="External"/><Relationship Id="rId12" Type="http://schemas.openxmlformats.org/officeDocument/2006/relationships/hyperlink" Target="https://infourok.ru/go.html?href=https%3A%2F%2Fru.wikipedia.org%2Fwiki%2F1944_%25D0%25B3%25D0%25BE%25D0%25B4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infourok.ru/go.html?href=https%3A%2F%2Fru.wikipedia.org%2Fwiki%2F%25D0%2593%25D0%25BE%25D1%2580%25D0%25BE%25D0%25B4-%25D0%25B3%25D0%25B5%25D1%2580%25D0%25BE%25D0%25B9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infourok.ru/go.html?href=https%3A%2F%2Fru.wikipedia.org%2Fwiki%2F11_%25D0%25B0%25D0%25BF%25D1%2580%25D0%25B5%25D0%25BB%25D1%25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ru.wikipedia.org%2Fwiki%2F%25D0%25A2%25D1%2580%25D0%25B5%25D1%2582%25D0%25B8%25D0%25B9_%25D1%2580%25D0%25B5%25D0%25B9%25D1%2585" TargetMode="External"/><Relationship Id="rId11" Type="http://schemas.openxmlformats.org/officeDocument/2006/relationships/hyperlink" Target="https://infourok.ru/go.html?href=https%3A%2F%2Fru.wikipedia.org%2Fwiki%2F1943_%25D0%25B3%25D0%25BE%25D0%25B4" TargetMode="External"/><Relationship Id="rId24" Type="http://schemas.openxmlformats.org/officeDocument/2006/relationships/hyperlink" Target="https://infourok.ru/go.html?href=https%3A%2F%2Fru.wikipedia.org%2Fwiki%2F1973_%25D0%25B3%25D0%25BE%25D0%25B4" TargetMode="External"/><Relationship Id="rId5" Type="http://schemas.openxmlformats.org/officeDocument/2006/relationships/hyperlink" Target="https://infourok.ru/go.html?href=https%3A%2F%2Fru.wikipedia.org%2Fwiki%2F%25D0%2592%25D0%25B5%25D0%25BB%25D0%25B8%25D0%25BA%25D0%25B0%25D1%258F_%25D0%259E%25D1%2582%25D0%25B5%25D1%2587%25D0%25B5%25D1%2581%25D1%2582%25D0%25B2%25D0%25B5%25D0%25BD%25D0%25BD%25D0%25B0%25D1%258F_%25D0%25B2%25D0%25BE%25D0%25B9%25D0%25BD%25D0%25B0" TargetMode="External"/><Relationship Id="rId15" Type="http://schemas.openxmlformats.org/officeDocument/2006/relationships/image" Target="media/image2.jpeg"/><Relationship Id="rId23" Type="http://schemas.openxmlformats.org/officeDocument/2006/relationships/hyperlink" Target="https://infourok.ru/go.html?href=https%3A%2F%2Fru.wikipedia.org%2Fwiki%2F14_%25D1%2581%25D0%25B5%25D0%25BD%25D1%2582%25D1%258F%25D0%25B1%25D1%2580%25D1%258F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s%3A%2F%2Fru.wikipedia.org%2Fwiki%2F%25D0%259A%25D0%25B5%25D1%2580%25D1%2587%25D0%25B5%25D0%25BD%25D1%2581%25D0%25BA%25D0%25BE-%25D0%25A4%25D0%25B5%25D0%25BE%25D0%25B4%25D0%25BE%25D1%2581%25D0%25B8%25D0%25B9%25D1%2581%25D0%25BA%25D0%25B0%25D1%258F_%25D0%25B4%25D0%25B5%25D1%2581%25D0%25B0%25D0%25BD%25D1%2582%25D0%25BD%25D0%25B0%25D1%258F_%25D0%25BE%25D0%25BF%25D0%25B5%25D1%2580%25D0%25B0%25D1%2586%25D0%25B8%25D1%258F_%25281941%2529" TargetMode="External"/><Relationship Id="rId14" Type="http://schemas.openxmlformats.org/officeDocument/2006/relationships/hyperlink" Target="https://infourok.ru/go.html?href=https%3A%2F%2Fru.wikipedia.org%2Fwiki%2F%25D0%2594%25D0%25B5%25D1%2581%25D0%25B0%25D0%25BD%25D1%2582_%25D0%25B2_%25D0%259A%25D0%25B5%25D1%2580%25D1%2587%25D0%25B5%25D0%25BD%25D1%2581%25D0%25BA%25D0%25BE%25D0%25BC_%25D0%25BF%25D0%25BE%25D1%2580%25D1%2582%25D1%2583_%25281944%2529" TargetMode="External"/><Relationship Id="rId22" Type="http://schemas.openxmlformats.org/officeDocument/2006/relationships/hyperlink" Target="https://infourok.ru/go.html?href=https%3A%2F%2Fru.wikipedia.org%2Fwiki%2F%25D0%2593%25D0%25B5%25D1%2580%25D0%25BE%25D0%25B9_%25D0%25A1%25D0%25BE%25D0%25B2%25D0%25B5%25D1%2582%25D1%2581%25D0%25BA%25D0%25BE%25D0%25B3%25D0%25BE_%25D0%25A1%25D0%25BE%25D1%258E%25D0%25B7%25D0%25B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windows7</cp:lastModifiedBy>
  <cp:revision>2</cp:revision>
  <cp:lastPrinted>2019-09-07T18:33:00Z</cp:lastPrinted>
  <dcterms:created xsi:type="dcterms:W3CDTF">2020-04-11T10:46:00Z</dcterms:created>
  <dcterms:modified xsi:type="dcterms:W3CDTF">2020-04-11T10:46:00Z</dcterms:modified>
</cp:coreProperties>
</file>