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FA" w:rsidRPr="005A05A6" w:rsidRDefault="00F413FA" w:rsidP="00F413FA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05A6">
        <w:rPr>
          <w:rFonts w:ascii="Times New Roman" w:hAnsi="Times New Roman" w:cs="Times New Roman"/>
          <w:b/>
          <w:sz w:val="40"/>
          <w:szCs w:val="40"/>
        </w:rPr>
        <w:t>Инструкция для студентов</w:t>
      </w:r>
    </w:p>
    <w:p w:rsidR="00F413FA" w:rsidRPr="005A05A6" w:rsidRDefault="00F413FA" w:rsidP="00F413FA">
      <w:pPr>
        <w:spacing w:after="0" w:line="240" w:lineRule="atLeast"/>
        <w:ind w:firstLine="708"/>
        <w:contextualSpacing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A05A6">
        <w:rPr>
          <w:rFonts w:ascii="Times New Roman" w:hAnsi="Times New Roman" w:cs="Times New Roman"/>
          <w:b/>
          <w:sz w:val="40"/>
          <w:szCs w:val="40"/>
        </w:rPr>
        <w:t>к практическому занятию №1</w:t>
      </w:r>
    </w:p>
    <w:p w:rsidR="00F413FA" w:rsidRPr="00F413FA" w:rsidRDefault="00F413FA" w:rsidP="00F413FA">
      <w:pPr>
        <w:tabs>
          <w:tab w:val="left" w:pos="4334"/>
        </w:tabs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A05A6">
        <w:rPr>
          <w:rFonts w:ascii="Times New Roman" w:hAnsi="Times New Roman" w:cs="Times New Roman"/>
          <w:sz w:val="24"/>
          <w:szCs w:val="24"/>
        </w:rPr>
        <w:tab/>
      </w:r>
      <w:r w:rsidRPr="005A05A6">
        <w:rPr>
          <w:rFonts w:ascii="Times New Roman" w:hAnsi="Times New Roman" w:cs="Times New Roman"/>
          <w:b/>
          <w:sz w:val="24"/>
          <w:szCs w:val="24"/>
        </w:rPr>
        <w:t>СПЕЦИАЛЬНОСТЬ</w:t>
      </w:r>
      <w:proofErr w:type="gramStart"/>
      <w:r w:rsidRPr="005A05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5A6">
        <w:rPr>
          <w:rFonts w:ascii="Times New Roman" w:hAnsi="Times New Roman" w:cs="Times New Roman"/>
          <w:b/>
        </w:rPr>
        <w:t>:</w:t>
      </w:r>
      <w:proofErr w:type="gramEnd"/>
      <w:r w:rsidRPr="005A05A6">
        <w:rPr>
          <w:rFonts w:ascii="Times New Roman" w:hAnsi="Times New Roman" w:cs="Times New Roman"/>
          <w:b/>
        </w:rPr>
        <w:t xml:space="preserve"> 31.02.02</w:t>
      </w:r>
      <w:r w:rsidRPr="005A05A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5A05A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5A05A6">
        <w:rPr>
          <w:rFonts w:ascii="Times New Roman" w:hAnsi="Times New Roman" w:cs="Times New Roman"/>
          <w:b/>
          <w:sz w:val="24"/>
          <w:szCs w:val="24"/>
        </w:rPr>
        <w:t>Акушерскоедело</w:t>
      </w:r>
      <w:proofErr w:type="spellEnd"/>
      <w:r w:rsidRPr="005A05A6">
        <w:rPr>
          <w:rFonts w:ascii="Times New Roman" w:hAnsi="Times New Roman" w:cs="Times New Roman"/>
          <w:b/>
          <w:sz w:val="24"/>
          <w:szCs w:val="24"/>
        </w:rPr>
        <w:t>»</w:t>
      </w:r>
    </w:p>
    <w:p w:rsidR="00F413FA" w:rsidRPr="005A05A6" w:rsidRDefault="00F413FA" w:rsidP="00F413FA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A05A6">
        <w:rPr>
          <w:rFonts w:ascii="Times New Roman" w:hAnsi="Times New Roman" w:cs="Times New Roman"/>
          <w:b/>
          <w:sz w:val="22"/>
          <w:szCs w:val="22"/>
        </w:rPr>
        <w:t xml:space="preserve">ПМ .04   </w:t>
      </w:r>
      <w:r w:rsidRPr="005A05A6">
        <w:rPr>
          <w:rFonts w:ascii="Times New Roman" w:hAnsi="Times New Roman" w:cs="Times New Roman"/>
          <w:sz w:val="22"/>
          <w:szCs w:val="22"/>
        </w:rPr>
        <w:t xml:space="preserve">Медицинская помощь женщине, новорожденному, семье при патологическом течении беременности, родов, послеродового периода                                                                                                                                                                                     </w:t>
      </w:r>
    </w:p>
    <w:p w:rsidR="00F413FA" w:rsidRPr="005A05A6" w:rsidRDefault="00F413FA" w:rsidP="00F413FA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</w:rPr>
      </w:pPr>
      <w:r w:rsidRPr="005A05A6">
        <w:rPr>
          <w:rFonts w:ascii="Times New Roman" w:hAnsi="Times New Roman" w:cs="Times New Roman"/>
          <w:b/>
        </w:rPr>
        <w:t xml:space="preserve">МДК 04.02. </w:t>
      </w:r>
      <w:r w:rsidRPr="005A05A6">
        <w:rPr>
          <w:rFonts w:ascii="Times New Roman" w:hAnsi="Times New Roman" w:cs="Times New Roman"/>
        </w:rPr>
        <w:t xml:space="preserve">Сестринский уход за больным новорожденным </w:t>
      </w:r>
    </w:p>
    <w:p w:rsidR="00F413FA" w:rsidRPr="005A05A6" w:rsidRDefault="00F413FA" w:rsidP="00F413F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5A6">
        <w:rPr>
          <w:rFonts w:ascii="Times New Roman" w:hAnsi="Times New Roman" w:cs="Times New Roman"/>
          <w:b/>
          <w:sz w:val="24"/>
          <w:szCs w:val="24"/>
        </w:rPr>
        <w:t>Тема:</w:t>
      </w:r>
      <w:r w:rsidRPr="005A05A6">
        <w:rPr>
          <w:rFonts w:ascii="Times New Roman" w:hAnsi="Times New Roman" w:cs="Times New Roman"/>
          <w:b/>
        </w:rPr>
        <w:t xml:space="preserve">  </w:t>
      </w:r>
      <w:r w:rsidRPr="005A05A6">
        <w:rPr>
          <w:rFonts w:ascii="Times New Roman" w:hAnsi="Times New Roman" w:cs="Times New Roman"/>
          <w:b/>
          <w:sz w:val="28"/>
          <w:szCs w:val="28"/>
        </w:rPr>
        <w:t>«</w:t>
      </w:r>
      <w:r w:rsidRPr="005A05A6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Проведение сестринского ухода за недоношенным ребенком в </w:t>
      </w:r>
      <w:proofErr w:type="spellStart"/>
      <w:r w:rsidRPr="005A05A6">
        <w:rPr>
          <w:rFonts w:ascii="Times New Roman" w:hAnsi="Times New Roman" w:cs="Times New Roman"/>
          <w:b/>
          <w:sz w:val="28"/>
          <w:szCs w:val="28"/>
          <w:lang w:eastAsia="en-US"/>
        </w:rPr>
        <w:t>родзале</w:t>
      </w:r>
      <w:proofErr w:type="spellEnd"/>
      <w:r w:rsidRPr="005A05A6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и перинатальных центрах</w:t>
      </w:r>
    </w:p>
    <w:p w:rsidR="00F413FA" w:rsidRPr="005A05A6" w:rsidRDefault="00F413FA" w:rsidP="00F413FA">
      <w:pPr>
        <w:spacing w:line="24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5A6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F413FA" w:rsidRPr="00F413FA" w:rsidRDefault="00F413FA" w:rsidP="00F413FA">
      <w:pPr>
        <w:spacing w:before="120"/>
        <w:jc w:val="both"/>
        <w:rPr>
          <w:rFonts w:ascii="Times New Roman" w:hAnsi="Times New Roman" w:cs="Times New Roman"/>
        </w:rPr>
      </w:pPr>
      <w:r w:rsidRPr="005A05A6">
        <w:rPr>
          <w:rFonts w:ascii="Times New Roman" w:hAnsi="Times New Roman" w:cs="Times New Roman"/>
          <w:b/>
        </w:rPr>
        <w:t>Учебная:</w:t>
      </w:r>
      <w:r w:rsidRPr="005A05A6">
        <w:rPr>
          <w:rFonts w:ascii="Times New Roman" w:hAnsi="Times New Roman" w:cs="Times New Roman"/>
        </w:rPr>
        <w:t xml:space="preserve"> Знать причины, морфологические и функциональные признаки недоношенности, особенности первичного туалета недоношенного ребёнка, уметь проводить сестринский уход в </w:t>
      </w:r>
      <w:proofErr w:type="spellStart"/>
      <w:r w:rsidRPr="005A05A6">
        <w:rPr>
          <w:rFonts w:ascii="Times New Roman" w:hAnsi="Times New Roman" w:cs="Times New Roman"/>
        </w:rPr>
        <w:t>родзале</w:t>
      </w:r>
      <w:proofErr w:type="spellEnd"/>
      <w:r w:rsidRPr="005A05A6">
        <w:rPr>
          <w:rFonts w:ascii="Times New Roman" w:hAnsi="Times New Roman" w:cs="Times New Roman"/>
        </w:rPr>
        <w:t xml:space="preserve"> и в перинатальном центре за недоношенным ребёнком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Pr="005A05A6">
        <w:rPr>
          <w:rFonts w:ascii="Times New Roman" w:hAnsi="Times New Roman" w:cs="Times New Roman"/>
          <w:b/>
          <w:sz w:val="32"/>
          <w:szCs w:val="32"/>
        </w:rPr>
        <w:t>Ход проведения занятия</w:t>
      </w:r>
    </w:p>
    <w:tbl>
      <w:tblPr>
        <w:tblStyle w:val="a3"/>
        <w:tblW w:w="0" w:type="auto"/>
        <w:tblLook w:val="04A0"/>
      </w:tblPr>
      <w:tblGrid>
        <w:gridCol w:w="1007"/>
        <w:gridCol w:w="5474"/>
        <w:gridCol w:w="3090"/>
      </w:tblGrid>
      <w:tr w:rsidR="00F413FA" w:rsidRPr="005A05A6" w:rsidTr="00CC413B">
        <w:tc>
          <w:tcPr>
            <w:tcW w:w="1007" w:type="dxa"/>
          </w:tcPr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A05A6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r w:rsidRPr="005A05A6">
              <w:rPr>
                <w:rFonts w:ascii="Times New Roman" w:hAnsi="Times New Roman" w:cs="Times New Roman"/>
                <w:b/>
              </w:rPr>
              <w:t>п\</w:t>
            </w:r>
            <w:proofErr w:type="gramStart"/>
            <w:r w:rsidRPr="005A05A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</w:tc>
        <w:tc>
          <w:tcPr>
            <w:tcW w:w="5474" w:type="dxa"/>
          </w:tcPr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A05A6">
              <w:rPr>
                <w:rFonts w:ascii="Times New Roman" w:hAnsi="Times New Roman" w:cs="Times New Roman"/>
                <w:b/>
              </w:rPr>
              <w:t>Что изучить, освоить, чем овладеть?</w:t>
            </w:r>
          </w:p>
        </w:tc>
        <w:tc>
          <w:tcPr>
            <w:tcW w:w="3090" w:type="dxa"/>
          </w:tcPr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A05A6">
              <w:rPr>
                <w:rFonts w:ascii="Times New Roman" w:hAnsi="Times New Roman" w:cs="Times New Roman"/>
                <w:b/>
              </w:rPr>
              <w:t>№ алгоритма</w:t>
            </w:r>
          </w:p>
          <w:p w:rsidR="00F413FA" w:rsidRPr="005A05A6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A05A6">
              <w:rPr>
                <w:rFonts w:ascii="Times New Roman" w:hAnsi="Times New Roman" w:cs="Times New Roman"/>
                <w:b/>
              </w:rPr>
              <w:t>действий</w:t>
            </w:r>
          </w:p>
        </w:tc>
      </w:tr>
      <w:tr w:rsidR="00F413FA" w:rsidRPr="00F413FA" w:rsidTr="00CC413B">
        <w:tc>
          <w:tcPr>
            <w:tcW w:w="1007" w:type="dxa"/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474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Знакомство с устройством  и </w:t>
            </w:r>
            <w:proofErr w:type="spellStart"/>
            <w:r w:rsidRPr="00F413FA">
              <w:rPr>
                <w:rFonts w:ascii="Times New Roman" w:hAnsi="Times New Roman" w:cs="Times New Roman"/>
              </w:rPr>
              <w:t>санитарно-эпид</w:t>
            </w:r>
            <w:proofErr w:type="spellEnd"/>
            <w:r w:rsidRPr="00F413FA">
              <w:rPr>
                <w:rFonts w:ascii="Times New Roman" w:hAnsi="Times New Roman" w:cs="Times New Roman"/>
              </w:rPr>
              <w:t>. режимом родильного дома.</w:t>
            </w:r>
          </w:p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3FA" w:rsidRPr="00F413FA" w:rsidTr="00CC413B">
        <w:tc>
          <w:tcPr>
            <w:tcW w:w="1007" w:type="dxa"/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474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Осмотр недоношенного ребенка, проведение сестринского  обследования:</w:t>
            </w:r>
          </w:p>
        </w:tc>
        <w:tc>
          <w:tcPr>
            <w:tcW w:w="3090" w:type="dxa"/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3FA" w:rsidRPr="00F413FA" w:rsidTr="00CC413B">
        <w:trPr>
          <w:trHeight w:val="677"/>
        </w:trPr>
        <w:tc>
          <w:tcPr>
            <w:tcW w:w="1007" w:type="dxa"/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74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оценка состояния новорожденного ребенка, степени недоношенности</w:t>
            </w:r>
          </w:p>
        </w:tc>
        <w:tc>
          <w:tcPr>
            <w:tcW w:w="3090" w:type="dxa"/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3FA" w:rsidRPr="00F413FA" w:rsidTr="00CC413B">
        <w:trPr>
          <w:trHeight w:val="733"/>
        </w:trPr>
        <w:tc>
          <w:tcPr>
            <w:tcW w:w="1007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74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Организация ухода: проведение первичного туалета недоношенного ребёнка</w:t>
            </w:r>
            <w:proofErr w:type="gramStart"/>
            <w:r w:rsidRPr="00F413FA">
              <w:rPr>
                <w:rFonts w:ascii="Times New Roman" w:hAnsi="Times New Roman" w:cs="Times New Roman"/>
              </w:rPr>
              <w:t>.;</w:t>
            </w:r>
            <w:proofErr w:type="gramEnd"/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3FA" w:rsidRPr="00F413FA" w:rsidTr="00CC413B">
        <w:trPr>
          <w:trHeight w:val="272"/>
        </w:trPr>
        <w:tc>
          <w:tcPr>
            <w:tcW w:w="1007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 _</w:t>
            </w:r>
          </w:p>
        </w:tc>
        <w:tc>
          <w:tcPr>
            <w:tcW w:w="5474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кормление через зонд, из чашечки;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413FA" w:rsidRPr="00F413FA" w:rsidTr="00CC413B">
        <w:tc>
          <w:tcPr>
            <w:tcW w:w="1007" w:type="dxa"/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74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-применение  грелки для согревания;</w:t>
            </w:r>
          </w:p>
        </w:tc>
        <w:tc>
          <w:tcPr>
            <w:tcW w:w="3090" w:type="dxa"/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284"/>
        </w:trPr>
        <w:tc>
          <w:tcPr>
            <w:tcW w:w="1007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74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- работа с кувезом, обработка кувеза;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223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74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измерение температуры тела;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171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5474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уход за остатком пуповины, пупочной ранкой;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171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_  </w:t>
            </w:r>
          </w:p>
        </w:tc>
        <w:tc>
          <w:tcPr>
            <w:tcW w:w="5474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проведение утреннего туалета, </w:t>
            </w:r>
            <w:proofErr w:type="spellStart"/>
            <w:r w:rsidRPr="00F413FA">
              <w:rPr>
                <w:rFonts w:ascii="Times New Roman" w:hAnsi="Times New Roman" w:cs="Times New Roman"/>
              </w:rPr>
              <w:t>гигие</w:t>
            </w:r>
            <w:proofErr w:type="spellEnd"/>
            <w:r w:rsidRPr="00F413FA">
              <w:rPr>
                <w:rFonts w:ascii="Times New Roman" w:hAnsi="Times New Roman" w:cs="Times New Roman"/>
              </w:rPr>
              <w:t>-</w:t>
            </w:r>
          </w:p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proofErr w:type="spellStart"/>
            <w:r w:rsidRPr="00F413FA">
              <w:rPr>
                <w:rFonts w:ascii="Times New Roman" w:hAnsi="Times New Roman" w:cs="Times New Roman"/>
              </w:rPr>
              <w:t>нической</w:t>
            </w:r>
            <w:proofErr w:type="spellEnd"/>
            <w:r w:rsidRPr="00F413FA">
              <w:rPr>
                <w:rFonts w:ascii="Times New Roman" w:hAnsi="Times New Roman" w:cs="Times New Roman"/>
              </w:rPr>
              <w:t xml:space="preserve"> ванны.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171"/>
        </w:trPr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74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Проведение вакцинации против  вирусного </w:t>
            </w:r>
            <w:proofErr w:type="spellStart"/>
            <w:r w:rsidRPr="00F413FA">
              <w:rPr>
                <w:rFonts w:ascii="Times New Roman" w:hAnsi="Times New Roman" w:cs="Times New Roman"/>
              </w:rPr>
              <w:t>гепатитаВ</w:t>
            </w:r>
            <w:proofErr w:type="gramStart"/>
            <w:r w:rsidRPr="00F413FA">
              <w:rPr>
                <w:rFonts w:ascii="Times New Roman" w:hAnsi="Times New Roman" w:cs="Times New Roman"/>
              </w:rPr>
              <w:t>,т</w:t>
            </w:r>
            <w:proofErr w:type="gramEnd"/>
            <w:r w:rsidRPr="00F413FA">
              <w:rPr>
                <w:rFonts w:ascii="Times New Roman" w:hAnsi="Times New Roman" w:cs="Times New Roman"/>
              </w:rPr>
              <w:t>уберкулеза</w:t>
            </w:r>
            <w:proofErr w:type="spellEnd"/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  <w:tr w:rsidR="00F413FA" w:rsidRPr="00F413FA" w:rsidTr="00CC413B">
        <w:trPr>
          <w:trHeight w:val="171"/>
        </w:trPr>
        <w:tc>
          <w:tcPr>
            <w:tcW w:w="1007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74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Изучение правил выписки ребенка из стационара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:rsidR="00F413FA" w:rsidRPr="00F413FA" w:rsidRDefault="00F413FA" w:rsidP="00CC413B">
            <w:pPr>
              <w:spacing w:line="240" w:lineRule="atLeast"/>
              <w:contextualSpacing/>
              <w:jc w:val="both"/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Алгоритм</w:t>
            </w:r>
          </w:p>
        </w:tc>
      </w:tr>
    </w:tbl>
    <w:p w:rsidR="00F413FA" w:rsidRPr="00F413FA" w:rsidRDefault="00F413FA" w:rsidP="00F413FA">
      <w:pPr>
        <w:spacing w:line="240" w:lineRule="atLeast"/>
        <w:contextualSpacing/>
        <w:jc w:val="both"/>
        <w:rPr>
          <w:rFonts w:ascii="Times New Roman" w:hAnsi="Times New Roman" w:cs="Times New Roman"/>
          <w:b/>
        </w:rPr>
      </w:pPr>
      <w:r w:rsidRPr="00F413FA">
        <w:rPr>
          <w:rFonts w:ascii="Times New Roman" w:hAnsi="Times New Roman" w:cs="Times New Roman"/>
          <w:b/>
        </w:rPr>
        <w:t>Вопросы для самоконтроля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9011"/>
      </w:tblGrid>
      <w:tr w:rsidR="00F413FA" w:rsidRPr="00F413FA" w:rsidTr="00CC413B">
        <w:tc>
          <w:tcPr>
            <w:tcW w:w="817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11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Определение недоношенного ребенка. Причины, степени недоношенности</w:t>
            </w:r>
          </w:p>
        </w:tc>
      </w:tr>
      <w:tr w:rsidR="00F413FA" w:rsidRPr="00F413FA" w:rsidTr="00CC413B">
        <w:tc>
          <w:tcPr>
            <w:tcW w:w="817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011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Функциональные и морфологические признаки недоношенности</w:t>
            </w:r>
          </w:p>
        </w:tc>
      </w:tr>
      <w:tr w:rsidR="00F413FA" w:rsidRPr="00F413FA" w:rsidTr="00CC413B">
        <w:trPr>
          <w:trHeight w:val="357"/>
        </w:trPr>
        <w:tc>
          <w:tcPr>
            <w:tcW w:w="817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011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Особенности </w:t>
            </w:r>
            <w:proofErr w:type="gramStart"/>
            <w:r w:rsidRPr="00F413FA">
              <w:rPr>
                <w:rFonts w:ascii="Times New Roman" w:hAnsi="Times New Roman" w:cs="Times New Roman"/>
              </w:rPr>
              <w:t>первичного</w:t>
            </w:r>
            <w:proofErr w:type="gramEnd"/>
            <w:r w:rsidRPr="00F413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13FA">
              <w:rPr>
                <w:rFonts w:ascii="Times New Roman" w:hAnsi="Times New Roman" w:cs="Times New Roman"/>
              </w:rPr>
              <w:t>туалетанедоношенных</w:t>
            </w:r>
            <w:proofErr w:type="spellEnd"/>
          </w:p>
        </w:tc>
      </w:tr>
      <w:tr w:rsidR="00F413FA" w:rsidRPr="00F413FA" w:rsidTr="00CC413B">
        <w:trPr>
          <w:trHeight w:val="366"/>
        </w:trPr>
        <w:tc>
          <w:tcPr>
            <w:tcW w:w="817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011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Показания для транспортировки в Перинатальный центр</w:t>
            </w:r>
          </w:p>
        </w:tc>
      </w:tr>
      <w:tr w:rsidR="00F413FA" w:rsidRPr="00F413FA" w:rsidTr="00CC413B">
        <w:trPr>
          <w:trHeight w:val="638"/>
        </w:trPr>
        <w:tc>
          <w:tcPr>
            <w:tcW w:w="817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011" w:type="dxa"/>
          </w:tcPr>
          <w:p w:rsidR="00F413FA" w:rsidRPr="00F413FA" w:rsidRDefault="00F413FA" w:rsidP="00CC413B">
            <w:pPr>
              <w:rPr>
                <w:rFonts w:ascii="Times New Roman" w:hAnsi="Times New Roman" w:cs="Times New Roman"/>
              </w:rPr>
            </w:pPr>
            <w:r w:rsidRPr="00F413FA">
              <w:rPr>
                <w:rFonts w:ascii="Times New Roman" w:hAnsi="Times New Roman" w:cs="Times New Roman"/>
              </w:rPr>
              <w:t xml:space="preserve">Особенности течения </w:t>
            </w:r>
            <w:proofErr w:type="spellStart"/>
            <w:r w:rsidRPr="00F413FA">
              <w:rPr>
                <w:rFonts w:ascii="Times New Roman" w:hAnsi="Times New Roman" w:cs="Times New Roman"/>
              </w:rPr>
              <w:t>физиологи-ческих</w:t>
            </w:r>
            <w:proofErr w:type="spellEnd"/>
            <w:r w:rsidRPr="00F413FA">
              <w:rPr>
                <w:rFonts w:ascii="Times New Roman" w:hAnsi="Times New Roman" w:cs="Times New Roman"/>
              </w:rPr>
              <w:t xml:space="preserve"> состояний </w:t>
            </w:r>
            <w:proofErr w:type="gramStart"/>
            <w:r w:rsidRPr="00F413FA">
              <w:rPr>
                <w:rFonts w:ascii="Times New Roman" w:hAnsi="Times New Roman" w:cs="Times New Roman"/>
              </w:rPr>
              <w:t>у</w:t>
            </w:r>
            <w:proofErr w:type="gramEnd"/>
            <w:r w:rsidRPr="00F413FA">
              <w:rPr>
                <w:rFonts w:ascii="Times New Roman" w:hAnsi="Times New Roman" w:cs="Times New Roman"/>
              </w:rPr>
              <w:t xml:space="preserve"> недоношенных</w:t>
            </w:r>
          </w:p>
        </w:tc>
      </w:tr>
      <w:tr w:rsidR="00F413FA" w:rsidRPr="00E1456D" w:rsidTr="00CC413B">
        <w:trPr>
          <w:trHeight w:val="638"/>
        </w:trPr>
        <w:tc>
          <w:tcPr>
            <w:tcW w:w="817" w:type="dxa"/>
          </w:tcPr>
          <w:p w:rsidR="00F413FA" w:rsidRPr="005A05A6" w:rsidRDefault="00F413FA" w:rsidP="00CC413B">
            <w:pPr>
              <w:rPr>
                <w:rFonts w:ascii="Times New Roman" w:hAnsi="Times New Roman" w:cs="Times New Roman"/>
              </w:rPr>
            </w:pPr>
            <w:r w:rsidRPr="005A05A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011" w:type="dxa"/>
          </w:tcPr>
          <w:p w:rsidR="00F413FA" w:rsidRPr="005A05A6" w:rsidRDefault="00F413FA" w:rsidP="00CC413B">
            <w:pPr>
              <w:rPr>
                <w:rFonts w:ascii="Times New Roman" w:hAnsi="Times New Roman" w:cs="Times New Roman"/>
              </w:rPr>
            </w:pPr>
            <w:r w:rsidRPr="005A05A6">
              <w:rPr>
                <w:rFonts w:ascii="Times New Roman" w:hAnsi="Times New Roman" w:cs="Times New Roman"/>
              </w:rPr>
              <w:t xml:space="preserve">Особенности </w:t>
            </w:r>
            <w:proofErr w:type="spellStart"/>
            <w:r w:rsidRPr="005A05A6">
              <w:rPr>
                <w:rFonts w:ascii="Times New Roman" w:hAnsi="Times New Roman" w:cs="Times New Roman"/>
              </w:rPr>
              <w:t>вакцинации</w:t>
            </w:r>
            <w:proofErr w:type="gramStart"/>
            <w:r w:rsidRPr="005A05A6">
              <w:rPr>
                <w:rFonts w:ascii="Times New Roman" w:hAnsi="Times New Roman" w:cs="Times New Roman"/>
              </w:rPr>
              <w:t>.П</w:t>
            </w:r>
            <w:proofErr w:type="gramEnd"/>
            <w:r w:rsidRPr="005A05A6">
              <w:rPr>
                <w:rFonts w:ascii="Times New Roman" w:hAnsi="Times New Roman" w:cs="Times New Roman"/>
              </w:rPr>
              <w:t>равила</w:t>
            </w:r>
            <w:proofErr w:type="spellEnd"/>
            <w:r w:rsidRPr="005A05A6">
              <w:rPr>
                <w:rFonts w:ascii="Times New Roman" w:hAnsi="Times New Roman" w:cs="Times New Roman"/>
              </w:rPr>
              <w:t xml:space="preserve"> выписки недоношенных детей из перинатального центра</w:t>
            </w:r>
          </w:p>
        </w:tc>
      </w:tr>
    </w:tbl>
    <w:p w:rsidR="00F413FA" w:rsidRDefault="00F413FA" w:rsidP="00F413FA">
      <w:pPr>
        <w:rPr>
          <w:b/>
          <w:sz w:val="24"/>
          <w:szCs w:val="24"/>
        </w:rPr>
      </w:pPr>
      <w:r w:rsidRPr="00FD2716">
        <w:rPr>
          <w:b/>
          <w:sz w:val="24"/>
          <w:szCs w:val="24"/>
        </w:rPr>
        <w:lastRenderedPageBreak/>
        <w:t xml:space="preserve">                                           </w:t>
      </w:r>
      <w:r>
        <w:rPr>
          <w:b/>
          <w:sz w:val="24"/>
          <w:szCs w:val="24"/>
        </w:rPr>
        <w:t>Заполните таблицы</w:t>
      </w:r>
    </w:p>
    <w:p w:rsidR="00F413FA" w:rsidRPr="00FD2716" w:rsidRDefault="00F413FA" w:rsidP="00F413F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</w:t>
      </w:r>
      <w:r w:rsidRPr="00FD2716">
        <w:rPr>
          <w:b/>
          <w:sz w:val="24"/>
          <w:szCs w:val="24"/>
        </w:rPr>
        <w:t xml:space="preserve">    Карточка №</w:t>
      </w:r>
      <w:r>
        <w:rPr>
          <w:b/>
          <w:sz w:val="24"/>
          <w:szCs w:val="24"/>
        </w:rPr>
        <w:t>1</w:t>
      </w:r>
    </w:p>
    <w:p w:rsidR="00F413FA" w:rsidRPr="00FD2716" w:rsidRDefault="00F413FA" w:rsidP="00F413FA">
      <w:pPr>
        <w:rPr>
          <w:b/>
          <w:sz w:val="24"/>
          <w:szCs w:val="24"/>
        </w:rPr>
      </w:pPr>
      <w:r w:rsidRPr="00FD2716">
        <w:rPr>
          <w:b/>
          <w:sz w:val="24"/>
          <w:szCs w:val="24"/>
        </w:rPr>
        <w:t xml:space="preserve">                     Заполните таблицу:  «Степени недон</w:t>
      </w:r>
      <w:r>
        <w:rPr>
          <w:b/>
          <w:sz w:val="24"/>
          <w:szCs w:val="24"/>
        </w:rPr>
        <w:t>ошенности</w:t>
      </w:r>
      <w:r w:rsidRPr="00FD2716">
        <w:rPr>
          <w:b/>
          <w:sz w:val="24"/>
          <w:szCs w:val="24"/>
        </w:rPr>
        <w:t>».</w:t>
      </w:r>
    </w:p>
    <w:p w:rsidR="00F413FA" w:rsidRPr="00FD2716" w:rsidRDefault="00F413FA" w:rsidP="00F413FA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F413FA" w:rsidRPr="00905B08" w:rsidTr="00CC413B"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>Степень недоношенности</w:t>
            </w:r>
          </w:p>
        </w:tc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>По массе тела</w:t>
            </w:r>
          </w:p>
        </w:tc>
        <w:tc>
          <w:tcPr>
            <w:tcW w:w="3191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 xml:space="preserve">По сроку </w:t>
            </w:r>
            <w:proofErr w:type="spellStart"/>
            <w:r w:rsidRPr="00905B08">
              <w:rPr>
                <w:b/>
                <w:sz w:val="24"/>
                <w:szCs w:val="24"/>
              </w:rPr>
              <w:t>гестации</w:t>
            </w:r>
            <w:proofErr w:type="spellEnd"/>
          </w:p>
        </w:tc>
      </w:tr>
      <w:tr w:rsidR="00F413FA" w:rsidRPr="00905B08" w:rsidTr="00CC413B"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  <w:tr w:rsidR="00F413FA" w:rsidRPr="00905B08" w:rsidTr="00CC413B"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  <w:tr w:rsidR="00F413FA" w:rsidRPr="00905B08" w:rsidTr="00CC413B"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  <w:tr w:rsidR="00F413FA" w:rsidRPr="00905B08" w:rsidTr="00CC413B"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</w:tbl>
    <w:p w:rsidR="00F413FA" w:rsidRDefault="00F413FA" w:rsidP="00F413FA">
      <w:pPr>
        <w:rPr>
          <w:b/>
          <w:sz w:val="24"/>
          <w:szCs w:val="24"/>
        </w:rPr>
      </w:pPr>
    </w:p>
    <w:p w:rsidR="00F413FA" w:rsidRPr="00FD2716" w:rsidRDefault="00F413FA" w:rsidP="00F413F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</w:t>
      </w:r>
      <w:r w:rsidRPr="00FD2716">
        <w:rPr>
          <w:b/>
          <w:sz w:val="24"/>
          <w:szCs w:val="24"/>
        </w:rPr>
        <w:t>Карточка №</w:t>
      </w:r>
      <w:r>
        <w:rPr>
          <w:b/>
          <w:sz w:val="24"/>
          <w:szCs w:val="24"/>
        </w:rPr>
        <w:t>2</w:t>
      </w:r>
    </w:p>
    <w:p w:rsidR="00F413FA" w:rsidRPr="002F2E8F" w:rsidRDefault="00F413FA" w:rsidP="00F413FA">
      <w:pPr>
        <w:rPr>
          <w:sz w:val="24"/>
          <w:szCs w:val="24"/>
        </w:rPr>
      </w:pPr>
      <w:r w:rsidRPr="002F2E8F">
        <w:rPr>
          <w:sz w:val="24"/>
          <w:szCs w:val="24"/>
        </w:rPr>
        <w:t xml:space="preserve">Заполните таблицу «Весовая категория </w:t>
      </w:r>
      <w:proofErr w:type="gramStart"/>
      <w:r w:rsidRPr="002F2E8F">
        <w:rPr>
          <w:sz w:val="24"/>
          <w:szCs w:val="24"/>
        </w:rPr>
        <w:t>недоношенных</w:t>
      </w:r>
      <w:proofErr w:type="gramEnd"/>
      <w:r w:rsidRPr="002F2E8F">
        <w:rPr>
          <w:sz w:val="24"/>
          <w:szCs w:val="24"/>
        </w:rPr>
        <w:t xml:space="preserve">  согласно классификации ВООЗ»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5"/>
        <w:gridCol w:w="3235"/>
        <w:gridCol w:w="3236"/>
      </w:tblGrid>
      <w:tr w:rsidR="00F413FA" w:rsidRPr="00905B08" w:rsidTr="00F413FA">
        <w:trPr>
          <w:trHeight w:val="546"/>
        </w:trPr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>Весовая категория</w:t>
            </w:r>
          </w:p>
        </w:tc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 xml:space="preserve">       Масса тел</w:t>
            </w:r>
            <w:proofErr w:type="gramStart"/>
            <w:r w:rsidRPr="00905B08">
              <w:rPr>
                <w:b/>
                <w:sz w:val="24"/>
                <w:szCs w:val="24"/>
              </w:rPr>
              <w:t>а(</w:t>
            </w:r>
            <w:proofErr w:type="gramEnd"/>
            <w:r w:rsidRPr="00905B08">
              <w:rPr>
                <w:b/>
                <w:sz w:val="24"/>
                <w:szCs w:val="24"/>
              </w:rPr>
              <w:t>г)</w:t>
            </w:r>
          </w:p>
        </w:tc>
        <w:tc>
          <w:tcPr>
            <w:tcW w:w="3236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  <w:r w:rsidRPr="00905B08">
              <w:rPr>
                <w:b/>
                <w:sz w:val="24"/>
                <w:szCs w:val="24"/>
              </w:rPr>
              <w:t>Принятые сокращения.</w:t>
            </w:r>
          </w:p>
        </w:tc>
      </w:tr>
      <w:tr w:rsidR="00F413FA" w:rsidRPr="00905B08" w:rsidTr="00F413FA">
        <w:trPr>
          <w:trHeight w:val="1093"/>
        </w:trPr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6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  <w:tr w:rsidR="00F413FA" w:rsidRPr="00905B08" w:rsidTr="00F413FA">
        <w:trPr>
          <w:trHeight w:val="1078"/>
        </w:trPr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6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  <w:tr w:rsidR="00F413FA" w:rsidRPr="00905B08" w:rsidTr="00F413FA">
        <w:trPr>
          <w:trHeight w:val="1093"/>
        </w:trPr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5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  <w:tc>
          <w:tcPr>
            <w:tcW w:w="3236" w:type="dxa"/>
            <w:shd w:val="clear" w:color="auto" w:fill="auto"/>
          </w:tcPr>
          <w:p w:rsidR="00F413FA" w:rsidRPr="00905B08" w:rsidRDefault="00F413FA" w:rsidP="00CC413B">
            <w:pPr>
              <w:rPr>
                <w:b/>
                <w:sz w:val="24"/>
                <w:szCs w:val="24"/>
              </w:rPr>
            </w:pPr>
          </w:p>
        </w:tc>
      </w:tr>
    </w:tbl>
    <w:p w:rsidR="00F413FA" w:rsidRDefault="00F413FA" w:rsidP="00F413FA">
      <w:pPr>
        <w:pStyle w:val="a4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3FA" w:rsidRDefault="00F413FA" w:rsidP="00F413F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FA" w:rsidRDefault="00F413FA" w:rsidP="00F413F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FA" w:rsidRDefault="00F413FA" w:rsidP="00F413F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FA" w:rsidRDefault="00F413FA" w:rsidP="00F413F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FA" w:rsidRDefault="00F413FA" w:rsidP="00F413FA">
      <w:pPr>
        <w:pStyle w:val="a4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FA" w:rsidRPr="00D3183E" w:rsidRDefault="00F413FA" w:rsidP="00F413FA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183E">
        <w:rPr>
          <w:rFonts w:ascii="Times New Roman" w:hAnsi="Times New Roman" w:cs="Times New Roman"/>
          <w:sz w:val="28"/>
          <w:szCs w:val="28"/>
        </w:rPr>
        <w:lastRenderedPageBreak/>
        <w:t>Решите задачу №1</w:t>
      </w: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F413FA">
        <w:rPr>
          <w:rFonts w:ascii="Times New Roman" w:hAnsi="Times New Roman" w:cs="Times New Roman"/>
          <w:sz w:val="28"/>
          <w:szCs w:val="28"/>
        </w:rPr>
        <w:t>Вы-акушерка</w:t>
      </w:r>
      <w:proofErr w:type="spellEnd"/>
      <w:r w:rsidRPr="00F41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13FA"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Pr="00F413FA">
        <w:rPr>
          <w:rFonts w:ascii="Times New Roman" w:hAnsi="Times New Roman" w:cs="Times New Roman"/>
          <w:sz w:val="28"/>
          <w:szCs w:val="28"/>
        </w:rPr>
        <w:t xml:space="preserve">, на ФАП доставлена роженица в потужном </w:t>
      </w:r>
      <w:proofErr w:type="spellStart"/>
      <w:r w:rsidRPr="00F413FA">
        <w:rPr>
          <w:rFonts w:ascii="Times New Roman" w:hAnsi="Times New Roman" w:cs="Times New Roman"/>
          <w:sz w:val="28"/>
          <w:szCs w:val="28"/>
        </w:rPr>
        <w:t>периоде</w:t>
      </w:r>
      <w:proofErr w:type="gramStart"/>
      <w:r w:rsidRPr="00F413FA">
        <w:rPr>
          <w:rFonts w:ascii="Times New Roman" w:hAnsi="Times New Roman" w:cs="Times New Roman"/>
          <w:sz w:val="28"/>
          <w:szCs w:val="28"/>
        </w:rPr>
        <w:t>,с</w:t>
      </w:r>
      <w:proofErr w:type="spellEnd"/>
      <w:proofErr w:type="gramEnd"/>
      <w:r w:rsidRPr="00F413FA">
        <w:rPr>
          <w:rFonts w:ascii="Times New Roman" w:hAnsi="Times New Roman" w:cs="Times New Roman"/>
          <w:sz w:val="28"/>
          <w:szCs w:val="28"/>
        </w:rPr>
        <w:t xml:space="preserve"> полным открытием шейки матки, через 5 минут  родился ребёнок в срок </w:t>
      </w:r>
      <w:proofErr w:type="spellStart"/>
      <w:r w:rsidRPr="00F413FA">
        <w:rPr>
          <w:rFonts w:ascii="Times New Roman" w:hAnsi="Times New Roman" w:cs="Times New Roman"/>
          <w:sz w:val="28"/>
          <w:szCs w:val="28"/>
        </w:rPr>
        <w:t>гестации</w:t>
      </w:r>
      <w:proofErr w:type="spellEnd"/>
      <w:r w:rsidRPr="00F413FA">
        <w:rPr>
          <w:rFonts w:ascii="Times New Roman" w:hAnsi="Times New Roman" w:cs="Times New Roman"/>
          <w:sz w:val="28"/>
          <w:szCs w:val="28"/>
        </w:rPr>
        <w:t xml:space="preserve"> 34 недели, с весом 1600г Крик слабый - после отсасывания слизи из верхних дыхательных путей. При  обследовании вы получили следующие </w:t>
      </w:r>
      <w:proofErr w:type="spellStart"/>
      <w:r w:rsidRPr="00F413FA">
        <w:rPr>
          <w:rFonts w:ascii="Times New Roman" w:hAnsi="Times New Roman" w:cs="Times New Roman"/>
          <w:sz w:val="28"/>
          <w:szCs w:val="28"/>
        </w:rPr>
        <w:t>данные</w:t>
      </w:r>
      <w:proofErr w:type="gramStart"/>
      <w:r w:rsidRPr="00F413FA">
        <w:rPr>
          <w:rFonts w:ascii="Times New Roman" w:hAnsi="Times New Roman" w:cs="Times New Roman"/>
          <w:sz w:val="28"/>
          <w:szCs w:val="28"/>
        </w:rPr>
        <w:t>:н</w:t>
      </w:r>
      <w:proofErr w:type="gramEnd"/>
      <w:r w:rsidRPr="00F413FA">
        <w:rPr>
          <w:rFonts w:ascii="Times New Roman" w:hAnsi="Times New Roman" w:cs="Times New Roman"/>
          <w:sz w:val="28"/>
          <w:szCs w:val="28"/>
        </w:rPr>
        <w:t>епропорциональное</w:t>
      </w:r>
      <w:proofErr w:type="spellEnd"/>
      <w:r w:rsidRPr="00F413FA">
        <w:rPr>
          <w:rFonts w:ascii="Times New Roman" w:hAnsi="Times New Roman" w:cs="Times New Roman"/>
          <w:sz w:val="28"/>
          <w:szCs w:val="28"/>
        </w:rPr>
        <w:t xml:space="preserve"> телосложение: относительно большая голова и </w:t>
      </w:r>
      <w:proofErr w:type="spellStart"/>
      <w:r w:rsidRPr="00F413FA">
        <w:rPr>
          <w:rFonts w:ascii="Times New Roman" w:hAnsi="Times New Roman" w:cs="Times New Roman"/>
          <w:sz w:val="28"/>
          <w:szCs w:val="28"/>
        </w:rPr>
        <w:t>туловище,короткие</w:t>
      </w:r>
      <w:proofErr w:type="spellEnd"/>
      <w:r w:rsidRPr="00F413FA">
        <w:rPr>
          <w:rFonts w:ascii="Times New Roman" w:hAnsi="Times New Roman" w:cs="Times New Roman"/>
          <w:sz w:val="28"/>
          <w:szCs w:val="28"/>
        </w:rPr>
        <w:t xml:space="preserve"> шея и ноги. Швы черепа и роднички открыты. Подкожно жировой слой слабо выражен. Кожные покровы багрово- синюшные Дыхание неравномерное по ритму и глубине, ЧДД составляет 60 в 1 мин</w:t>
      </w:r>
      <w:proofErr w:type="gramStart"/>
      <w:r w:rsidRPr="00F413F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F413FA">
        <w:rPr>
          <w:rFonts w:ascii="Times New Roman" w:hAnsi="Times New Roman" w:cs="Times New Roman"/>
          <w:sz w:val="28"/>
          <w:szCs w:val="28"/>
        </w:rPr>
        <w:t>ериодически дает остановки дыхания до 10-15 секунд. Пульс лабильный</w:t>
      </w:r>
      <w:proofErr w:type="gramStart"/>
      <w:r w:rsidRPr="00F413FA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Pr="00F413FA">
        <w:rPr>
          <w:rFonts w:ascii="Times New Roman" w:hAnsi="Times New Roman" w:cs="Times New Roman"/>
          <w:sz w:val="28"/>
          <w:szCs w:val="28"/>
        </w:rPr>
        <w:t>СС160 в 1 минуту ребёнок быстро охлаждается.</w:t>
      </w: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413FA">
        <w:rPr>
          <w:rFonts w:ascii="Times New Roman" w:hAnsi="Times New Roman" w:cs="Times New Roman"/>
          <w:b/>
          <w:sz w:val="28"/>
          <w:szCs w:val="28"/>
        </w:rPr>
        <w:t>1.Перечислите особенности первичного туалета этого ребёнка.</w:t>
      </w: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413FA">
        <w:rPr>
          <w:rFonts w:ascii="Times New Roman" w:hAnsi="Times New Roman" w:cs="Times New Roman"/>
          <w:b/>
          <w:sz w:val="28"/>
          <w:szCs w:val="28"/>
        </w:rPr>
        <w:t>2</w:t>
      </w:r>
      <w:proofErr w:type="gramStart"/>
      <w:r w:rsidRPr="00F413FA"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 w:rsidRPr="00F413FA">
        <w:rPr>
          <w:rFonts w:ascii="Times New Roman" w:hAnsi="Times New Roman" w:cs="Times New Roman"/>
          <w:b/>
          <w:sz w:val="28"/>
          <w:szCs w:val="28"/>
        </w:rPr>
        <w:t>пределите степень недоношенности.</w:t>
      </w: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413FA">
        <w:rPr>
          <w:rFonts w:ascii="Times New Roman" w:hAnsi="Times New Roman" w:cs="Times New Roman"/>
          <w:b/>
          <w:sz w:val="28"/>
          <w:szCs w:val="28"/>
        </w:rPr>
        <w:t>3. Назовите функциональные и морфологические признаки недоношенности</w:t>
      </w:r>
    </w:p>
    <w:p w:rsidR="00F413FA" w:rsidRPr="00F413FA" w:rsidRDefault="00F413FA" w:rsidP="00F413FA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413FA">
        <w:rPr>
          <w:rFonts w:ascii="Times New Roman" w:hAnsi="Times New Roman" w:cs="Times New Roman"/>
          <w:b/>
          <w:sz w:val="28"/>
          <w:szCs w:val="28"/>
        </w:rPr>
        <w:t xml:space="preserve">4Организуйте уход за этим ребёнком в </w:t>
      </w:r>
      <w:proofErr w:type="spellStart"/>
      <w:r w:rsidRPr="00F413FA">
        <w:rPr>
          <w:rFonts w:ascii="Times New Roman" w:hAnsi="Times New Roman" w:cs="Times New Roman"/>
          <w:b/>
          <w:sz w:val="28"/>
          <w:szCs w:val="28"/>
        </w:rPr>
        <w:t>родзале</w:t>
      </w:r>
      <w:proofErr w:type="spellEnd"/>
      <w:r w:rsidRPr="00F413FA">
        <w:rPr>
          <w:rFonts w:ascii="Times New Roman" w:hAnsi="Times New Roman" w:cs="Times New Roman"/>
          <w:b/>
          <w:sz w:val="28"/>
          <w:szCs w:val="28"/>
        </w:rPr>
        <w:t xml:space="preserve"> и палате интенсивной терапии</w:t>
      </w:r>
    </w:p>
    <w:p w:rsidR="00F413FA" w:rsidRDefault="00F413FA" w:rsidP="00F413FA">
      <w:pPr>
        <w:spacing w:line="240" w:lineRule="atLeast"/>
        <w:contextualSpacing/>
        <w:rPr>
          <w:sz w:val="24"/>
          <w:szCs w:val="24"/>
        </w:rPr>
      </w:pPr>
    </w:p>
    <w:p w:rsidR="00F413FA" w:rsidRDefault="00F413FA" w:rsidP="00F413FA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413FA">
        <w:rPr>
          <w:rFonts w:ascii="Times New Roman" w:hAnsi="Times New Roman" w:cs="Times New Roman"/>
          <w:sz w:val="28"/>
          <w:szCs w:val="28"/>
        </w:rPr>
        <w:t>Изучите алгоритмы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Организация медицинской помощи новорождённым детям с малой массой тела при рождении в родильном зале</w:t>
      </w:r>
    </w:p>
    <w:p w:rsidR="00AC4D48" w:rsidRPr="00372E11" w:rsidRDefault="00AC4D48" w:rsidP="00AC4D48">
      <w:pPr>
        <w:pStyle w:val="1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При сроке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гестации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34 – 35 недель при удовлетворительном состоянии ребёнка выложить  на грудь или живот матери, осушить и одеть, накрыть  одеялом.  При сроке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гестации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32 – 34 недели вопрос выкладывания ребёнка на живот и грудь решает врач в зависимости от состояния ребёнка</w:t>
      </w:r>
    </w:p>
    <w:p w:rsidR="00AC4D48" w:rsidRPr="00372E11" w:rsidRDefault="00AC4D48" w:rsidP="00AC4D48">
      <w:pPr>
        <w:pStyle w:val="1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 прекращению пульсации (но не ранее 1 минуты) пережать пуповину</w:t>
      </w:r>
    </w:p>
    <w:p w:rsidR="00AC4D48" w:rsidRPr="00372E11" w:rsidRDefault="00AC4D48" w:rsidP="00AC4D48">
      <w:pPr>
        <w:pStyle w:val="1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На 1 и 5 минутах оценить состояние ребёнка по шкале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Апгар</w:t>
      </w:r>
      <w:proofErr w:type="spellEnd"/>
    </w:p>
    <w:p w:rsidR="00AC4D48" w:rsidRPr="00372E11" w:rsidRDefault="00AC4D48" w:rsidP="00AC4D48">
      <w:pPr>
        <w:pStyle w:val="1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Во  время  преждевременных  родов  или  родов  с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пренатально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 диагностированной задержкой  внутриутробного  развития  плода  обязательно  должен  присутствовать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врач-неонатолог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.  В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родзале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недоношенного  ребёнка  осматривают (цвет кожи и слизистых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,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частота дыханий, ЧСС, двигательная активность)  и  измеряют  температуру каждые  15 минут  в  течение  1-го  часа,  затем  каждые  30 минут  в  течение  2-го  часа, в течение    первых  суток  жизни  температуру  недоношенному  измеряют  каждые   4 – 6  часов если ребёнок не удерживает тепло , то назначению врача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неонатолога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его помещают в кувез, задают параметры соответственно состоянию и в дальнейший первичный туалет проводят  по стандарту ухода за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доношенным</w:t>
      </w:r>
      <w:proofErr w:type="gramEnd"/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После  проведения  первичного  туалета  в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родзале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ребёнка  переводят  в  послеродовое  отделение на груди  матери (контакте  «кожа  к  коже»)  или  в  кувезе,  или  в  кроватке  с  подогревом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Медицинская  помощь  недоношенным  с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гестационным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возрастом  менее  32 недель  оказывается  в  соответствии  с  «Протоколом  первичной  реанимации  новорождённых» в перинатальных центрах.</w:t>
      </w:r>
    </w:p>
    <w:p w:rsidR="00AC4D48" w:rsidRPr="00372E11" w:rsidRDefault="00AC4D48" w:rsidP="00AC4D48">
      <w:pPr>
        <w:spacing w:line="240" w:lineRule="atLeast"/>
        <w:ind w:right="57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AC4D48" w:rsidRDefault="00AC4D48" w:rsidP="00AC4D48">
      <w:pPr>
        <w:spacing w:line="240" w:lineRule="atLeast"/>
        <w:ind w:right="57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AC4D48" w:rsidRPr="00372E11" w:rsidRDefault="00AC4D48" w:rsidP="00AC4D48">
      <w:pPr>
        <w:spacing w:line="240" w:lineRule="atLeast"/>
        <w:ind w:right="57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Организация медицинской помощи новорожденным в перинатальном центре</w:t>
      </w:r>
    </w:p>
    <w:p w:rsidR="00AC4D48" w:rsidRPr="00372E11" w:rsidRDefault="00AC4D48" w:rsidP="00AC4D48">
      <w:pPr>
        <w:spacing w:line="240" w:lineRule="atLeast"/>
        <w:ind w:left="57" w:right="57" w:firstLine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Законодательной базой развития перинатальных центров в России стал приказ «О создании перинатальных центров в на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шей стране» (Приказ МЗСССР№ 881 от 15.12.1988г.)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,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в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>прило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-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жении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к которому изложены структура и функции ПЦ.</w:t>
      </w:r>
    </w:p>
    <w:p w:rsidR="00AC4D48" w:rsidRPr="00372E11" w:rsidRDefault="00AC4D48" w:rsidP="00AC4D48">
      <w:pPr>
        <w:spacing w:line="240" w:lineRule="atLeast"/>
        <w:ind w:left="57" w:right="57" w:firstLine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Перинатальный центр (ПЦ) — это современное учреждение родовспоможения, оказывающее все виды квалифицированной, высокотехнологичной и дорогостоящей медицинской стацио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 xml:space="preserve">нарной помощи в области акушерства, гинекологии,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неонатол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о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>-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гии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, а также осуществляющее амбулаторную,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консультативно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диагностическую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и медико-реабилитационную помощь женщи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нам и детям раннего возраста.</w:t>
      </w:r>
    </w:p>
    <w:p w:rsidR="00AC4D48" w:rsidRPr="00372E11" w:rsidRDefault="00AC4D48" w:rsidP="00AC4D48">
      <w:pPr>
        <w:spacing w:line="240" w:lineRule="atLeast"/>
        <w:ind w:left="57" w:right="57" w:firstLine="72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Иными словами, ПЦ — это медицинское учреждение, в кото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ром сосредоточены вместе все этапы оказания медицинской по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мощи, начиная с планирования семьи до разрешения от бере</w:t>
      </w:r>
      <w:r w:rsidRPr="00372E11">
        <w:rPr>
          <w:rFonts w:ascii="Times New Roman" w:eastAsia="Calibri" w:hAnsi="Times New Roman" w:cs="Times New Roman"/>
          <w:sz w:val="26"/>
          <w:szCs w:val="26"/>
        </w:rPr>
        <w:softHyphen/>
        <w:t>менности и до выхаживания новорожденного и дальнейшего наблюдения за малышом.</w:t>
      </w:r>
    </w:p>
    <w:p w:rsidR="00AC4D48" w:rsidRPr="00372E11" w:rsidRDefault="00AC4D48" w:rsidP="00AC4D48">
      <w:pPr>
        <w:pStyle w:val="1"/>
        <w:spacing w:line="240" w:lineRule="atLeast"/>
        <w:contextualSpacing/>
        <w:jc w:val="center"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Особенности  ухода  за  новорождёнными с малой массой тела при рождении:</w:t>
      </w:r>
    </w:p>
    <w:p w:rsidR="00AC4D48" w:rsidRPr="00372E11" w:rsidRDefault="00AC4D48" w:rsidP="00AC4D48">
      <w:pPr>
        <w:pStyle w:val="1"/>
        <w:numPr>
          <w:ilvl w:val="0"/>
          <w:numId w:val="1"/>
        </w:numPr>
        <w:spacing w:line="240" w:lineRule="atLeast"/>
        <w:ind w:left="0" w:firstLine="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ежедневный  осмотр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врачом-неонатологом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>;</w:t>
      </w:r>
    </w:p>
    <w:p w:rsidR="00AC4D48" w:rsidRPr="00372E11" w:rsidRDefault="00AC4D48" w:rsidP="00AC4D48">
      <w:pPr>
        <w:pStyle w:val="1"/>
        <w:numPr>
          <w:ilvl w:val="0"/>
          <w:numId w:val="1"/>
        </w:numPr>
        <w:spacing w:line="240" w:lineRule="atLeast"/>
        <w:ind w:left="0" w:firstLine="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взвешивание  проводится  ежедневно,  в  одно  и  то   же  время,  при  строгом  соблюдении  тепловой  цепочки.  Если прибавка  в массе  20-</w:t>
      </w:r>
      <w:smartTag w:uri="urn:schemas-microsoft-com:office:smarttags" w:element="metricconverter">
        <w:smartTagPr>
          <w:attr w:name="ProductID" w:val="30 г"/>
        </w:smartTagPr>
        <w:r w:rsidRPr="00372E11">
          <w:rPr>
            <w:rFonts w:ascii="Times New Roman" w:hAnsi="Times New Roman"/>
            <w:sz w:val="26"/>
            <w:szCs w:val="26"/>
            <w:lang w:val="ru-RU"/>
          </w:rPr>
          <w:t>30 г</w:t>
        </w:r>
      </w:smartTag>
      <w:r w:rsidRPr="00372E11">
        <w:rPr>
          <w:rFonts w:ascii="Times New Roman" w:hAnsi="Times New Roman"/>
          <w:sz w:val="26"/>
          <w:szCs w:val="26"/>
          <w:lang w:val="ru-RU"/>
        </w:rPr>
        <w:t xml:space="preserve">  в  сутки,  взвешивают  через  день,  затем  раз  в  неделю;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3)уход  за  пупочным  остатком  и  кожей  проводится  по  стандарту,  как  за  доношенным; </w:t>
      </w:r>
    </w:p>
    <w:p w:rsidR="00AC4D48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4)измерение температуры проводится 4 раза в сутки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AC4D48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Оценка рисков развития патологических состояний у маловесных новорождённых</w:t>
      </w:r>
    </w:p>
    <w:p w:rsidR="00AC4D48" w:rsidRPr="00AC4D48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AC4D48">
        <w:rPr>
          <w:rFonts w:ascii="Times New Roman" w:hAnsi="Times New Roman"/>
          <w:b/>
          <w:i/>
          <w:sz w:val="26"/>
          <w:szCs w:val="26"/>
          <w:lang w:val="ru-RU"/>
        </w:rPr>
        <w:t>1) Дыхательные расстройства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Для выявления расстройств необходимо постоянное наблюдение как при контакте «кож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а-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к -коже» , так и в инкубаторе или под источником лучистого тепла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Оценка по шкале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Довнеса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или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Сильвермана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проводится не реже,   чем каждые 3 часа.  При получении нулевого результата (0 баллов)  через 3 часа прекратить контроль по шкале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,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если  есть дыхательные расстройства проводить терапию  респираторного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дистресс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синдрома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 xml:space="preserve">Шкала оценки тяжести </w:t>
      </w:r>
      <w:proofErr w:type="spellStart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дистресс</w:t>
      </w:r>
      <w:proofErr w:type="spellEnd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 xml:space="preserve"> синдрома </w:t>
      </w:r>
      <w:proofErr w:type="gramStart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 xml:space="preserve">( </w:t>
      </w:r>
      <w:proofErr w:type="gramEnd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 xml:space="preserve">по шкале </w:t>
      </w:r>
      <w:proofErr w:type="spellStart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Довнеса</w:t>
      </w:r>
      <w:proofErr w:type="spellEnd"/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)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36"/>
        <w:gridCol w:w="1125"/>
        <w:gridCol w:w="1637"/>
        <w:gridCol w:w="1680"/>
        <w:gridCol w:w="1870"/>
        <w:gridCol w:w="1823"/>
      </w:tblGrid>
      <w:tr w:rsidR="00AC4D48" w:rsidRPr="00372E11" w:rsidTr="00284803">
        <w:tc>
          <w:tcPr>
            <w:tcW w:w="828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Количество баллов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Частота дыханий за минуту</w:t>
            </w:r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Наличие цианоза</w:t>
            </w:r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Втяжение грудной клетки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Экспираторный стон</w:t>
            </w:r>
          </w:p>
        </w:tc>
        <w:tc>
          <w:tcPr>
            <w:tcW w:w="1903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Характер дыхания при аускультации</w:t>
            </w:r>
          </w:p>
        </w:tc>
      </w:tr>
      <w:tr w:rsidR="00AC4D48" w:rsidRPr="00372E11" w:rsidTr="00284803">
        <w:tc>
          <w:tcPr>
            <w:tcW w:w="828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&lt;60</w:t>
            </w:r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Отсутствуют при дыхании 21% О</w:t>
            </w:r>
            <w:proofErr w:type="gramStart"/>
            <w:r w:rsidRPr="00372E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gramEnd"/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Отсутствуют 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Отсутствует </w:t>
            </w:r>
          </w:p>
        </w:tc>
        <w:tc>
          <w:tcPr>
            <w:tcW w:w="1903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Хорошо выслушивается дыхание</w:t>
            </w:r>
          </w:p>
        </w:tc>
      </w:tr>
      <w:tr w:rsidR="00AC4D48" w:rsidRPr="00372E11" w:rsidTr="00284803">
        <w:tc>
          <w:tcPr>
            <w:tcW w:w="828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60 -80</w:t>
            </w:r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Отсутствую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т при дыхании 40% О</w:t>
            </w:r>
            <w:proofErr w:type="gramStart"/>
            <w:r w:rsidRPr="00372E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gramEnd"/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Умеренные 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Выслушиваетс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я при аускультации</w:t>
            </w:r>
          </w:p>
        </w:tc>
        <w:tc>
          <w:tcPr>
            <w:tcW w:w="1903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Изменено или 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ослаблено</w:t>
            </w:r>
          </w:p>
        </w:tc>
      </w:tr>
      <w:tr w:rsidR="00AC4D48" w:rsidRPr="00372E11" w:rsidTr="00284803">
        <w:tc>
          <w:tcPr>
            <w:tcW w:w="828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2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&gt;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80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или</w:t>
            </w:r>
            <w:proofErr w:type="spellEnd"/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>апноэ</w:t>
            </w:r>
            <w:proofErr w:type="spellEnd"/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Отсутствуют, но возникает  при дыхании &gt;40% О</w:t>
            </w:r>
            <w:proofErr w:type="gramStart"/>
            <w:r w:rsidRPr="00372E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gramEnd"/>
          </w:p>
        </w:tc>
        <w:tc>
          <w:tcPr>
            <w:tcW w:w="162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Значительные </w:t>
            </w:r>
          </w:p>
        </w:tc>
        <w:tc>
          <w:tcPr>
            <w:tcW w:w="1800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Выслушивается  на расстоянии</w:t>
            </w:r>
          </w:p>
        </w:tc>
        <w:tc>
          <w:tcPr>
            <w:tcW w:w="1903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Резко ослабленное или не выслушивается</w:t>
            </w:r>
          </w:p>
        </w:tc>
      </w:tr>
    </w:tbl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AC4D48">
        <w:rPr>
          <w:rFonts w:ascii="Times New Roman" w:hAnsi="Times New Roman"/>
          <w:b/>
          <w:i/>
          <w:sz w:val="26"/>
          <w:szCs w:val="26"/>
          <w:lang w:val="ru-RU"/>
        </w:rPr>
        <w:t>2)Профилактика  и  лечение  гипотермии</w:t>
      </w:r>
      <w:r w:rsidRPr="00372E11">
        <w:rPr>
          <w:rFonts w:ascii="Times New Roman" w:hAnsi="Times New Roman"/>
          <w:sz w:val="26"/>
          <w:szCs w:val="26"/>
          <w:lang w:val="ru-RU"/>
        </w:rPr>
        <w:t>: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-  строгий  контроль  за  температурой  помещения,   температура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в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палате   должна быть 24-26</w:t>
      </w:r>
      <w:r w:rsidRPr="00372E11">
        <w:rPr>
          <w:rFonts w:ascii="Times New Roman" w:hAnsi="Times New Roman"/>
          <w:sz w:val="26"/>
          <w:szCs w:val="26"/>
          <w:vertAlign w:val="superscript"/>
          <w:lang w:val="ru-RU"/>
        </w:rPr>
        <w:t>0</w:t>
      </w:r>
      <w:r w:rsidRPr="00372E11">
        <w:rPr>
          <w:rFonts w:ascii="Times New Roman" w:hAnsi="Times New Roman"/>
          <w:sz w:val="26"/>
          <w:szCs w:val="26"/>
          <w:lang w:val="ru-RU"/>
        </w:rPr>
        <w:t>С, влажность 60%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- новорождённый  с  малой  массой  тела  и  недоношенный требуют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дополнительное  тепло (оптимальная  температура  тела  36,8- 37,2° С). 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Для  сохранения  тепла  используются  метод  «кенгуру»,  инкубаторы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(кувезы), </w:t>
      </w:r>
      <w:r w:rsidRPr="00372E11">
        <w:rPr>
          <w:rFonts w:ascii="Times New Roman" w:hAnsi="Times New Roman"/>
          <w:noProof/>
          <w:sz w:val="26"/>
          <w:szCs w:val="26"/>
          <w:lang w:val="ru-RU" w:eastAsia="ru-RU"/>
        </w:rPr>
        <w:drawing>
          <wp:inline distT="0" distB="0" distL="0" distR="0">
            <wp:extent cx="4076700" cy="3438525"/>
            <wp:effectExtent l="0" t="0" r="0" b="9525"/>
            <wp:docPr id="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43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лапты-обогреватели,  кроватки-грелки  и  матрацы-грелки.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Использование  грелок   не  разрешается;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При  использовании  обогревающих  аппаратов  дети  должны  быть одеты      в  распашонку,  шапочку,  тапочки, ползунки;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-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в  первые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дни  и  недели  жизни  глубоко  недоношенные  дети  или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недоношенные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в  тяжёлом  состоянии  выхаживаются  в  кувезах  по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стандарту: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- в них  поддерживается  температура  от  36° до 32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° С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,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1866"/>
        <w:gridCol w:w="1861"/>
        <w:gridCol w:w="1873"/>
        <w:gridCol w:w="1900"/>
      </w:tblGrid>
      <w:tr w:rsidR="00AC4D48" w:rsidRPr="00372E11" w:rsidTr="00284803"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Масса тела новорождённого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35</w:t>
            </w:r>
            <w:r w:rsidRPr="00372E11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0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34</w:t>
            </w:r>
            <w:r w:rsidRPr="00372E11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0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33</w:t>
            </w:r>
            <w:r w:rsidRPr="00372E11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0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</w:p>
        </w:tc>
        <w:tc>
          <w:tcPr>
            <w:tcW w:w="1915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32</w:t>
            </w:r>
            <w:r w:rsidRPr="00372E11">
              <w:rPr>
                <w:rFonts w:ascii="Times New Roman" w:hAnsi="Times New Roman"/>
                <w:sz w:val="26"/>
                <w:szCs w:val="26"/>
                <w:vertAlign w:val="superscript"/>
                <w:lang w:val="ru-RU"/>
              </w:rPr>
              <w:t>0</w:t>
            </w: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</w:p>
        </w:tc>
      </w:tr>
      <w:tr w:rsidR="00AC4D48" w:rsidRPr="00372E11" w:rsidTr="00284803"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   </w:t>
            </w:r>
            <w:r w:rsidRPr="00372E11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&lt;1500 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0 – 10 суток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11 – 21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сут</w:t>
            </w:r>
            <w:proofErr w:type="spellEnd"/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3 – 5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сут</w:t>
            </w:r>
            <w:proofErr w:type="spellEnd"/>
          </w:p>
        </w:tc>
        <w:tc>
          <w:tcPr>
            <w:tcW w:w="1915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После  5 недель при развитии любого заболевания</w:t>
            </w:r>
          </w:p>
        </w:tc>
      </w:tr>
      <w:tr w:rsidR="00AC4D48" w:rsidRPr="00372E11" w:rsidTr="00284803"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  1500 - 2000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 – 10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сут</w:t>
            </w:r>
            <w:proofErr w:type="spellEnd"/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10 суток – 4  недели </w:t>
            </w:r>
          </w:p>
        </w:tc>
        <w:tc>
          <w:tcPr>
            <w:tcW w:w="1915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После 4 недель при развитии любого заболевания</w:t>
            </w:r>
          </w:p>
        </w:tc>
      </w:tr>
      <w:tr w:rsidR="00AC4D48" w:rsidRPr="00372E11" w:rsidTr="00284803"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  2000 - 2500</w:t>
            </w: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 – 10 </w:t>
            </w:r>
            <w:proofErr w:type="spellStart"/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сут</w:t>
            </w:r>
            <w:proofErr w:type="spellEnd"/>
          </w:p>
        </w:tc>
        <w:tc>
          <w:tcPr>
            <w:tcW w:w="1914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11 суток – 3 недели</w:t>
            </w:r>
          </w:p>
        </w:tc>
        <w:tc>
          <w:tcPr>
            <w:tcW w:w="1915" w:type="dxa"/>
          </w:tcPr>
          <w:p w:rsidR="00AC4D48" w:rsidRPr="00372E11" w:rsidRDefault="00AC4D48" w:rsidP="00284803">
            <w:pPr>
              <w:pStyle w:val="1"/>
              <w:spacing w:line="240" w:lineRule="atLeast"/>
              <w:contextualSpacing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372E11">
              <w:rPr>
                <w:rFonts w:ascii="Times New Roman" w:hAnsi="Times New Roman"/>
                <w:sz w:val="26"/>
                <w:szCs w:val="26"/>
                <w:lang w:val="ru-RU"/>
              </w:rPr>
              <w:t>После 3  недель при развитии любого заболевания</w:t>
            </w:r>
          </w:p>
        </w:tc>
      </w:tr>
    </w:tbl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-  влажность   воздуха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в  первые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сутки составляет  до  90%,  затем – 60-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   55%,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- концентрация увлажнённого  кислорода  около  30%,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оптимальным</w:t>
      </w:r>
      <w:proofErr w:type="gramEnd"/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температурным  режимом  является  режим,  при  котором  удаётся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 поддерживать    температуру  тела  в  пределах  36,5-37° С);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- исключить  перегревание  и  переохлаждение  ребёнка.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</w:t>
      </w:r>
      <w:r w:rsidRPr="00AC4D48">
        <w:rPr>
          <w:rFonts w:ascii="Times New Roman" w:hAnsi="Times New Roman"/>
          <w:b/>
          <w:i/>
          <w:sz w:val="26"/>
          <w:szCs w:val="26"/>
          <w:lang w:val="ru-RU"/>
        </w:rPr>
        <w:t>При  развитии умеренной  гипотермии  необходимо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: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- перемерить  температуру          помещения  (должна быть  не ниже 23</w:t>
      </w:r>
      <w:r w:rsidRPr="00372E11">
        <w:rPr>
          <w:rFonts w:ascii="Times New Roman" w:hAnsi="Times New Roman"/>
          <w:sz w:val="26"/>
          <w:szCs w:val="26"/>
          <w:vertAlign w:val="superscript"/>
          <w:lang w:val="ru-RU"/>
        </w:rPr>
        <w:t>0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С)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  и  согреть            его,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- обеспечить  контакт  «кожа  к  коже»,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- проверить      уровень  глюкозы,  начать  коррекцию  его (норма           </w:t>
      </w:r>
      <w:proofErr w:type="gramEnd"/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глюкозы      крови  2,6 –  5,5    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ммоль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/л).  Уровень  глюкозы       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контролируется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глюкотестом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,  а  при  уровне  ≤ 2,6 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ммоль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/л 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необходимо         лабораторное  исследование,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- продолжить  кормление  грудью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При развитии тяжёлой гипотермии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(температура 35</w:t>
      </w:r>
      <w:r w:rsidRPr="00372E11">
        <w:rPr>
          <w:rFonts w:ascii="Times New Roman" w:hAnsi="Times New Roman"/>
          <w:sz w:val="26"/>
          <w:szCs w:val="26"/>
          <w:vertAlign w:val="superscript"/>
          <w:lang w:val="ru-RU"/>
        </w:rPr>
        <w:t>0</w:t>
      </w:r>
      <w:r w:rsidRPr="00372E11">
        <w:rPr>
          <w:rFonts w:ascii="Times New Roman" w:hAnsi="Times New Roman"/>
          <w:sz w:val="26"/>
          <w:szCs w:val="26"/>
          <w:lang w:val="ru-RU"/>
        </w:rPr>
        <w:t>С и ниже):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- продолжить согревание ребёнка;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- прекратить кормление грудью и начать  введение 10% раствора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  глюкозы;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- дача  кислорода (уровень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оксигенации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подбирается  индивидуально:   </w:t>
      </w:r>
      <w:proofErr w:type="gramEnd"/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целесообразно  обеспечивать  минимальную  избыточную  концентрацию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кислорода,  при  которой  исчезают  признаки  гипоксемии (цианоз   </w:t>
      </w:r>
      <w:proofErr w:type="gramEnd"/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кожных       покровов  и  слизистых  оболочек,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низкая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двигательная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активность,  редкое     дыхание  с  длительным  апноэ,  брадикардия)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 Концентрацию  кислорода       более  38%  в  кувезе  создавать  не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рекомендуется  из-за  возможности       поражения  лёгких,   сетчатки  глаз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и  ЦНС);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- строго  контролировать  длительность  подачи  кислорода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3) 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Контроль уровня глюкозы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проводят не ранее, чем через 4 часа после родов и через 30 минут после кормления.  Контроль проводят  через 4 – 6 часов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При уровне 2,2ммоль/л  и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менее  внутривенно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струйно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вводится 10% глюкоза  2 мл/кг (200 мг/кг)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струйно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в периферическую вену  в  течение 5 – 10 минут.  Затем 6 – 8 мг/кг 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Контроль  уровня глюкозы проводить каждые 30 минут</w:t>
      </w:r>
    </w:p>
    <w:p w:rsidR="00AC4D48" w:rsidRPr="00372E11" w:rsidRDefault="00AC4D48" w:rsidP="00AC4D48">
      <w:pPr>
        <w:pStyle w:val="1"/>
        <w:spacing w:line="240" w:lineRule="atLeast"/>
        <w:ind w:left="195"/>
        <w:contextualSpacing/>
        <w:rPr>
          <w:rFonts w:ascii="Times New Roman" w:hAnsi="Times New Roman"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4)   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Апноэ у новорождённых с малой массой тела при рождении</w:t>
      </w:r>
    </w:p>
    <w:p w:rsidR="00AC4D48" w:rsidRPr="00372E11" w:rsidRDefault="00AC4D48" w:rsidP="00AC4D48">
      <w:pPr>
        <w:pStyle w:val="1"/>
        <w:spacing w:line="240" w:lineRule="atLeast"/>
        <w:ind w:left="195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Редкие и кратковременные спонтанные периоды апно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э(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длительность не более 20 сек и не более 2 эпизодов за сутки) без брадикардии и цианоза, которые связаны с кормлением  не считаются патологическими и не требуют лечения</w:t>
      </w:r>
    </w:p>
    <w:p w:rsidR="00AC4D48" w:rsidRPr="00372E11" w:rsidRDefault="00AC4D48" w:rsidP="00AC4D48">
      <w:pPr>
        <w:pStyle w:val="1"/>
        <w:spacing w:line="240" w:lineRule="atLeast"/>
        <w:ind w:left="195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-  При возникновении более 2-х эпизодов апноэ за сутки или длительность более 20 секунд,  или апноэ с цианозом и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брадикардией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необходимо перевести ребёнка в палату интенсивной терапии и  начать лечение</w:t>
      </w:r>
    </w:p>
    <w:p w:rsidR="00AC4D48" w:rsidRPr="00AC4D48" w:rsidRDefault="00AC4D48" w:rsidP="00AC4D48">
      <w:pPr>
        <w:pStyle w:val="1"/>
        <w:spacing w:line="240" w:lineRule="atLeast"/>
        <w:ind w:left="195"/>
        <w:contextualSpacing/>
        <w:rPr>
          <w:rFonts w:ascii="Times New Roman" w:hAnsi="Times New Roman"/>
          <w:b/>
          <w:sz w:val="26"/>
          <w:szCs w:val="26"/>
          <w:lang w:val="ru-RU"/>
        </w:rPr>
      </w:pPr>
      <w:r w:rsidRPr="00AC4D48">
        <w:rPr>
          <w:rFonts w:ascii="Times New Roman" w:hAnsi="Times New Roman"/>
          <w:b/>
          <w:sz w:val="26"/>
          <w:szCs w:val="26"/>
          <w:lang w:val="ru-RU"/>
        </w:rPr>
        <w:t>Помощь при апноэ: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AC4D48">
        <w:rPr>
          <w:rFonts w:ascii="Times New Roman" w:hAnsi="Times New Roman"/>
          <w:b/>
          <w:sz w:val="26"/>
          <w:szCs w:val="26"/>
          <w:lang w:val="ru-RU"/>
        </w:rPr>
        <w:t>-Провести  тактильную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стимуляцию вдоль спины на протяжении 10 секунд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. -- -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Если ребёнок не задышал проводить ИВЛ с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помощьюмешка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и маски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-Измерить температуру и  при гипотермии немедленно начать  коррекцию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-Проверить уровень глюкозы – при гипогликемии начать  коррекцию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-Периодически менять положение ребёнка  и тщательно наблюдать за ним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-Научить мать наблюдать за ребёнком  и проводить тактильную стимуляцию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Уход  за  новорождённым   с малой массой тела при рождении после  операции  кесарево сечение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1) температура  в  операционной  28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°С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>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2) до  операции  акушерка  готовит  набор,  в  который  входит  3  стерильные   </w:t>
      </w:r>
      <w:proofErr w:type="gramEnd"/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пелёнки, стерильная  шапочка, носочки,  ползунки,  распашонка,  одеяло,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кладёт  его  на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пеленальный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столик  под  лучистое  тепло;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3) после  извлечения  ребёнка  акушерка  высушивает  его  тёплой  пелёнкой 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и      укладывает  на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пеленальный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стол;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4)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неонатолог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осматривает  ребёнка,  оценивает  его  состояние  по  шкале  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Апгар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на  1-й  и  5-ой  минуте;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5) акушерка  измеряет  температуру  каждые  15 минут, не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поздне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1  часа  проводит  профилактику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офтальмобленореи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>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6)  прикладывание  к  груди  проводят по  разрешению  врача,  если  ребёнок  сможет  её  сосать</w:t>
      </w:r>
    </w:p>
    <w:p w:rsidR="00AC4D48" w:rsidRPr="00372E11" w:rsidRDefault="00AC4D48" w:rsidP="00AC4D48">
      <w:pPr>
        <w:tabs>
          <w:tab w:val="left" w:pos="1440"/>
        </w:tabs>
        <w:spacing w:line="240" w:lineRule="atLeast"/>
        <w:ind w:firstLine="539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72E11">
        <w:rPr>
          <w:rFonts w:ascii="Times New Roman" w:hAnsi="Times New Roman" w:cs="Times New Roman"/>
          <w:b/>
          <w:i/>
          <w:sz w:val="26"/>
          <w:szCs w:val="26"/>
        </w:rPr>
        <w:t>Для решения проблемы эффективного</w:t>
      </w:r>
    </w:p>
    <w:p w:rsidR="00AC4D48" w:rsidRPr="00372E11" w:rsidRDefault="00AC4D48" w:rsidP="00AC4D48">
      <w:pPr>
        <w:tabs>
          <w:tab w:val="left" w:pos="1440"/>
        </w:tabs>
        <w:spacing w:line="240" w:lineRule="atLeast"/>
        <w:ind w:firstLine="539"/>
        <w:contextualSpacing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72E11">
        <w:rPr>
          <w:rFonts w:ascii="Times New Roman" w:hAnsi="Times New Roman" w:cs="Times New Roman"/>
          <w:b/>
          <w:i/>
          <w:sz w:val="26"/>
          <w:szCs w:val="26"/>
        </w:rPr>
        <w:t xml:space="preserve"> грудного вскармливания акушерка должна чётко ориентироваться в принципах вскармливания маловесных детей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 Чрезвычайно важным в  выхаживании маловесных детей является организация  правильного питания, что включает  выбор метода кормления и количества пищи.                                                                                                                </w:t>
      </w:r>
      <w:r w:rsidRPr="00372E11">
        <w:rPr>
          <w:rFonts w:ascii="Times New Roman" w:hAnsi="Times New Roman" w:cs="Times New Roman"/>
          <w:sz w:val="26"/>
          <w:szCs w:val="26"/>
        </w:rPr>
        <w:t xml:space="preserve">Метод  кормления  выбирают  в  зависимости  от  выраженности  сосательного  и  глотательного  рефлексов.  Ребёнка  кормят  грудью,  если  выражены  сосательный  и  глотательный  рефлексы.  Если  сосательный  рефлекс  отсутствует,  то  кормят  из  чашки.  Если  отсутствуют  и  сосательный  и  глотательный  рефлексы,  то  кормят  через </w:t>
      </w:r>
      <w:proofErr w:type="spellStart"/>
      <w:r w:rsidRPr="00372E11">
        <w:rPr>
          <w:rFonts w:ascii="Times New Roman" w:hAnsi="Times New Roman" w:cs="Times New Roman"/>
          <w:sz w:val="26"/>
          <w:szCs w:val="26"/>
        </w:rPr>
        <w:t>назогастральный</w:t>
      </w:r>
      <w:proofErr w:type="spellEnd"/>
      <w:r w:rsidRPr="00372E11">
        <w:rPr>
          <w:rFonts w:ascii="Times New Roman" w:hAnsi="Times New Roman" w:cs="Times New Roman"/>
          <w:sz w:val="26"/>
          <w:szCs w:val="26"/>
        </w:rPr>
        <w:t xml:space="preserve">  или  </w:t>
      </w:r>
      <w:proofErr w:type="spellStart"/>
      <w:r w:rsidRPr="00372E11">
        <w:rPr>
          <w:rFonts w:ascii="Times New Roman" w:hAnsi="Times New Roman" w:cs="Times New Roman"/>
          <w:sz w:val="26"/>
          <w:szCs w:val="26"/>
        </w:rPr>
        <w:t>орогастральный</w:t>
      </w:r>
      <w:proofErr w:type="spellEnd"/>
      <w:r w:rsidRPr="00372E11">
        <w:rPr>
          <w:rFonts w:ascii="Times New Roman" w:hAnsi="Times New Roman" w:cs="Times New Roman"/>
          <w:sz w:val="26"/>
          <w:szCs w:val="26"/>
        </w:rPr>
        <w:t xml:space="preserve">  зонд.   Кроме  того,  при  выборе  метода  вскармливания  необходимо  учитывать  состояние  ребёнка</w:t>
      </w:r>
    </w:p>
    <w:tbl>
      <w:tblPr>
        <w:tblStyle w:val="a3"/>
        <w:tblW w:w="0" w:type="auto"/>
        <w:tblLook w:val="01E0"/>
      </w:tblPr>
      <w:tblGrid>
        <w:gridCol w:w="4785"/>
        <w:gridCol w:w="4786"/>
      </w:tblGrid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b/>
                <w:i/>
                <w:sz w:val="26"/>
                <w:szCs w:val="26"/>
              </w:rPr>
            </w:pPr>
            <w:r w:rsidRPr="00372E11">
              <w:rPr>
                <w:b/>
                <w:i/>
                <w:sz w:val="26"/>
                <w:szCs w:val="26"/>
              </w:rPr>
              <w:t xml:space="preserve">Внутриутробный срок </w:t>
            </w:r>
            <w:proofErr w:type="spellStart"/>
            <w:r w:rsidRPr="00372E11">
              <w:rPr>
                <w:b/>
                <w:i/>
                <w:sz w:val="26"/>
                <w:szCs w:val="26"/>
              </w:rPr>
              <w:t>гестации</w:t>
            </w:r>
            <w:proofErr w:type="spellEnd"/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b/>
                <w:i/>
                <w:sz w:val="26"/>
                <w:szCs w:val="26"/>
              </w:rPr>
            </w:pPr>
            <w:r w:rsidRPr="00372E11">
              <w:rPr>
                <w:b/>
                <w:i/>
                <w:sz w:val="26"/>
                <w:szCs w:val="26"/>
              </w:rPr>
              <w:t xml:space="preserve">Способ </w:t>
            </w:r>
            <w:proofErr w:type="spellStart"/>
            <w:r w:rsidRPr="00372E11">
              <w:rPr>
                <w:b/>
                <w:i/>
                <w:sz w:val="26"/>
                <w:szCs w:val="26"/>
              </w:rPr>
              <w:t>ентерального</w:t>
            </w:r>
            <w:proofErr w:type="spellEnd"/>
            <w:r w:rsidRPr="00372E11">
              <w:rPr>
                <w:b/>
                <w:i/>
                <w:sz w:val="26"/>
                <w:szCs w:val="26"/>
              </w:rPr>
              <w:t xml:space="preserve"> питания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До 30 недель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Через зонд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30 – 33 недели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Через  зонд или чашечку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34 – 35 недель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Кормление грудью или из чашечки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  <w:lang w:val="en-US"/>
              </w:rPr>
              <w:t xml:space="preserve">&gt;36 </w:t>
            </w:r>
            <w:proofErr w:type="spellStart"/>
            <w:r w:rsidRPr="00372E11">
              <w:rPr>
                <w:sz w:val="26"/>
                <w:szCs w:val="26"/>
                <w:lang w:val="en-US"/>
              </w:rPr>
              <w:t>недель</w:t>
            </w:r>
            <w:proofErr w:type="spellEnd"/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кормление грудью</w:t>
            </w:r>
          </w:p>
        </w:tc>
      </w:tr>
    </w:tbl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Для того, чтобы обеспечить ребёнка с малой массой тела при рождении  необходимыми калориями необходимо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:</w:t>
      </w:r>
      <w:proofErr w:type="gramEnd"/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рассчитанный объём дать за 8 – 12 приёмов;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кормить ребёнка и днём и ночью;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- если ребёнок не проявляет активности к кормлению каждые 2 -3 часа, то   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его  необходимо разбудить и накормить</w:t>
      </w:r>
    </w:p>
    <w:p w:rsidR="00AC4D48" w:rsidRDefault="00AC4D48" w:rsidP="00AC4D48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AC4D48" w:rsidRPr="00372E11" w:rsidRDefault="00AC4D48" w:rsidP="00AC4D48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lastRenderedPageBreak/>
        <w:t>Приблизительный объём желудка в зависимости от массы тела</w:t>
      </w:r>
    </w:p>
    <w:tbl>
      <w:tblPr>
        <w:tblStyle w:val="a3"/>
        <w:tblW w:w="0" w:type="auto"/>
        <w:tblLook w:val="01E0"/>
      </w:tblPr>
      <w:tblGrid>
        <w:gridCol w:w="4785"/>
        <w:gridCol w:w="4786"/>
      </w:tblGrid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 xml:space="preserve">Масса тела, </w:t>
            </w:r>
            <w:proofErr w:type="gramStart"/>
            <w:r w:rsidRPr="00372E11">
              <w:rPr>
                <w:sz w:val="26"/>
                <w:szCs w:val="26"/>
              </w:rPr>
              <w:t>г</w:t>
            </w:r>
            <w:proofErr w:type="gramEnd"/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Объём желудка, мл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900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18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1000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20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1250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25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1500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30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1750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35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2000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40</w:t>
            </w:r>
          </w:p>
        </w:tc>
      </w:tr>
      <w:tr w:rsidR="00AC4D48" w:rsidRPr="00372E11" w:rsidTr="00284803">
        <w:tc>
          <w:tcPr>
            <w:tcW w:w="4785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2500</w:t>
            </w:r>
          </w:p>
        </w:tc>
        <w:tc>
          <w:tcPr>
            <w:tcW w:w="4786" w:type="dxa"/>
          </w:tcPr>
          <w:p w:rsidR="00AC4D48" w:rsidRPr="00372E11" w:rsidRDefault="00AC4D48" w:rsidP="00284803">
            <w:pPr>
              <w:spacing w:line="240" w:lineRule="atLeast"/>
              <w:contextualSpacing/>
              <w:jc w:val="center"/>
              <w:rPr>
                <w:sz w:val="26"/>
                <w:szCs w:val="26"/>
              </w:rPr>
            </w:pPr>
            <w:r w:rsidRPr="00372E11">
              <w:rPr>
                <w:sz w:val="26"/>
                <w:szCs w:val="26"/>
              </w:rPr>
              <w:t>50</w:t>
            </w:r>
          </w:p>
        </w:tc>
      </w:tr>
    </w:tbl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Основные принципы грудного вскармливания новорождённых с малой массой при рождении не отличаются от грудного вскармливания доношенных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Грудное вскармливание надо начинать  как можно раньше.  Не рекомендуется использовать растворы глюкозы,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физраствор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для первого кормления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При проведении грудного вскармливания необходимо правильно приложить к груди: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подбородок прикасается груди,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рот ребёнка широко открыт,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нижняя губа вывернута наружу,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ребёнок больше захватывает нижнюю часть ареолы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 Если ребёнок кашляет или срыгивает во время кормления, рекомендуется кормить его вертикальном положении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6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мать поддерживает грудную железу и подбородок ребёнка рукой, задняя стенка шеи и горло ребёнка должны быть выше соска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Для эффективного грудного вскармливания новорождённых с малой массой тела необходимо как можно раньше начать выхаживание по методу «мать – кенгуру»</w:t>
      </w:r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Вскармливание из чашки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Если  невозможно кормление грудью, то надо кормить из чашки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Практические рекомендации кормления из чашки: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Налить в чашку рассчитанное количество молока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Положить ребёнка  на колени в полувертикальное положение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Поднести чашку к губам ребёнка и наклонить его так, чтобы молоко коснулось его губ, ребёнок начнёт  лакать его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Не вливать молоко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врот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>: поднести так, чтобы молоко только касалось губ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Не прекращать кормления самим, надо 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дождаться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когда ребёнок закроет глаза и перестанет лакать самостоятельно</w:t>
      </w:r>
    </w:p>
    <w:p w:rsidR="00AC4D48" w:rsidRPr="00372E11" w:rsidRDefault="00AC4D48" w:rsidP="00AC4D48">
      <w:pPr>
        <w:numPr>
          <w:ilvl w:val="0"/>
          <w:numId w:val="22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Оценить количество съеденного молока и рассчитать его количество на следующее кормление</w:t>
      </w:r>
    </w:p>
    <w:p w:rsidR="00AC4D48" w:rsidRPr="00372E11" w:rsidRDefault="00AC4D48" w:rsidP="00AC4D48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Кормление ребёнка через зонд</w:t>
      </w:r>
    </w:p>
    <w:p w:rsidR="00AC4D48" w:rsidRPr="00372E11" w:rsidRDefault="00AC4D48" w:rsidP="00AC4D48">
      <w:pPr>
        <w:spacing w:line="240" w:lineRule="atLeast"/>
        <w:ind w:left="360"/>
        <w:contextualSpacing/>
        <w:jc w:val="center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Используется два метода кормления через зонд:</w:t>
      </w:r>
    </w:p>
    <w:p w:rsidR="00AC4D48" w:rsidRPr="00372E11" w:rsidRDefault="00AC4D48" w:rsidP="00AC4D48">
      <w:pPr>
        <w:numPr>
          <w:ilvl w:val="0"/>
          <w:numId w:val="23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оральногастральный</w:t>
      </w:r>
      <w:proofErr w:type="spellEnd"/>
    </w:p>
    <w:p w:rsidR="00AC4D48" w:rsidRPr="00372E11" w:rsidRDefault="00AC4D48" w:rsidP="00AC4D48">
      <w:pPr>
        <w:numPr>
          <w:ilvl w:val="0"/>
          <w:numId w:val="23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назогастральный</w:t>
      </w:r>
      <w:proofErr w:type="spellEnd"/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t>Практические аспекты кормления через зонд</w:t>
      </w:r>
    </w:p>
    <w:p w:rsidR="00AC4D48" w:rsidRPr="00372E11" w:rsidRDefault="00AC4D48" w:rsidP="00AC4D48">
      <w:pPr>
        <w:numPr>
          <w:ilvl w:val="0"/>
          <w:numId w:val="24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  <w:sectPr w:rsidR="00AC4D48" w:rsidRPr="00372E11" w:rsidSect="002848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Pr="00372E11" w:rsidRDefault="00AC4D48" w:rsidP="00AC4D48">
      <w:pPr>
        <w:numPr>
          <w:ilvl w:val="0"/>
          <w:numId w:val="24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>Введение зонда – это стерильная процедура</w:t>
      </w:r>
    </w:p>
    <w:p w:rsidR="00AC4D48" w:rsidRPr="00372E11" w:rsidRDefault="00AC4D48" w:rsidP="00AC4D48">
      <w:pPr>
        <w:numPr>
          <w:ilvl w:val="0"/>
          <w:numId w:val="24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Необходимо приготовить: 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- зонд;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>- стерильные шприцы  2 мл и 5 мл для аспирации содержимого желудка;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лейкопластырь;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>- ножницы;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стерильный  физиологический раствор;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- чашку с грудным молоком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3) Обработать руки и 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одеть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стерильные перчатки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4) Измерить длину зонда: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-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оральногастрального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>:  от угла рта до мочки уха  и мечевидного отростка;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-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назогастрального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>: от кончика носа до мочки уха и мечевидного отростка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5) Смочить зонд стерильной водой или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физраствором</w:t>
      </w:r>
      <w:proofErr w:type="spellEnd"/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6) Умеренно согнуть шею и  ввести зонд через нос или рот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7) Если не удаётся  ввести зонд  через нос,  надо ввести  его через рот, </w:t>
      </w: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но</w:t>
      </w:r>
      <w:proofErr w:type="gram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не прилагая при этом усилий  для проталкивания зонда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8) Зафиксировать зонд лейкопластырем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9)Проверить место нахождения зонда. Для этого шприцом ввести  в зонд 1 – 2 мл воздуха и стетоскопом выслушать над желудком движение воздуха через зонд.  Если шум не прослушивается зонд вытянуть и ввести снова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10 при соблюдении всех правил зонд может находиться в желудке до 3-х суток.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72E11">
        <w:rPr>
          <w:rFonts w:ascii="Times New Roman" w:eastAsia="Calibri" w:hAnsi="Times New Roman" w:cs="Times New Roman"/>
          <w:b/>
          <w:i/>
          <w:sz w:val="26"/>
          <w:szCs w:val="26"/>
        </w:rPr>
        <w:lastRenderedPageBreak/>
        <w:t>Методика кормления через зонд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>Взять стерильный шприц и вытащить из него поршень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2) Присоединить шприц к зонду и налить в него рассчитанное количество молока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Помочь матери правильно положить ребёнка: рот ребёнка должен быть на уровне соска и открыт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Шприц с молоком держать на  5 – </w:t>
      </w:r>
      <w:smartTag w:uri="urn:schemas-microsoft-com:office:smarttags" w:element="metricconverter">
        <w:smartTagPr>
          <w:attr w:name="ProductID" w:val="10 см"/>
        </w:smartTagPr>
        <w:r w:rsidRPr="00372E11">
          <w:rPr>
            <w:rFonts w:ascii="Times New Roman" w:eastAsia="Calibri" w:hAnsi="Times New Roman" w:cs="Times New Roman"/>
            <w:sz w:val="26"/>
            <w:szCs w:val="26"/>
          </w:rPr>
          <w:t>10 см</w:t>
        </w:r>
      </w:smartTag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над ребёнком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Кормить ребёнка 10 – 15 минут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Во время кормления молоко должно свободно стекать из шприца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Регулировать скорость стекания молоко поднятием или </w:t>
      </w:r>
      <w:proofErr w:type="spellStart"/>
      <w:r w:rsidRPr="00372E11">
        <w:rPr>
          <w:rFonts w:ascii="Times New Roman" w:eastAsia="Calibri" w:hAnsi="Times New Roman" w:cs="Times New Roman"/>
          <w:sz w:val="26"/>
          <w:szCs w:val="26"/>
        </w:rPr>
        <w:t>отусканием</w:t>
      </w:r>
      <w:proofErr w:type="spellEnd"/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шприца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Не  вводить молоко под давлением</w:t>
      </w:r>
    </w:p>
    <w:p w:rsidR="00AC4D48" w:rsidRPr="00372E11" w:rsidRDefault="00AC4D48" w:rsidP="00AC4D48">
      <w:pPr>
        <w:numPr>
          <w:ilvl w:val="0"/>
          <w:numId w:val="25"/>
        </w:numPr>
        <w:spacing w:after="0"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372E11">
        <w:rPr>
          <w:rFonts w:ascii="Times New Roman" w:eastAsia="Calibri" w:hAnsi="Times New Roman" w:cs="Times New Roman"/>
          <w:sz w:val="26"/>
          <w:szCs w:val="26"/>
        </w:rPr>
        <w:t>Следить за состоянием ребёнка (цвет кожи, частотой и характером дыхания</w:t>
      </w:r>
      <w:proofErr w:type="gramEnd"/>
    </w:p>
    <w:p w:rsidR="00AC4D48" w:rsidRPr="00372E11" w:rsidRDefault="00AC4D48" w:rsidP="00AC4D48">
      <w:pPr>
        <w:spacing w:line="240" w:lineRule="atLeast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 xml:space="preserve">     10)При кормлении через зонд возможно прикладывание ребёнка к груди</w:t>
      </w:r>
    </w:p>
    <w:p w:rsidR="00AC4D48" w:rsidRPr="00372E11" w:rsidRDefault="00AC4D48" w:rsidP="00AC4D48">
      <w:pPr>
        <w:spacing w:line="240" w:lineRule="atLeast"/>
        <w:ind w:left="360"/>
        <w:contextualSpacing/>
        <w:rPr>
          <w:rFonts w:ascii="Times New Roman" w:eastAsia="Calibri" w:hAnsi="Times New Roman" w:cs="Times New Roman"/>
          <w:sz w:val="26"/>
          <w:szCs w:val="26"/>
        </w:rPr>
      </w:pPr>
      <w:r w:rsidRPr="00372E11">
        <w:rPr>
          <w:rFonts w:ascii="Times New Roman" w:eastAsia="Calibri" w:hAnsi="Times New Roman" w:cs="Times New Roman"/>
          <w:sz w:val="26"/>
          <w:szCs w:val="26"/>
        </w:rPr>
        <w:t>11)Как только ребёнок начнёт «подсасывать»  зонд необходимо перейти на ко</w:t>
      </w:r>
      <w:r w:rsidRPr="00372E11">
        <w:rPr>
          <w:rFonts w:ascii="Times New Roman" w:hAnsi="Times New Roman" w:cs="Times New Roman"/>
          <w:sz w:val="26"/>
          <w:szCs w:val="26"/>
        </w:rPr>
        <w:t>рмление из чашечки или грудью.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     Физиологические  потребности  в  жидкости  у  детей  с  массой  тела  менее  1500г  приблизительно  80 мл/кг  в  первый  день  жизни  и  увеличивается  на  10-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 Режим  кормления – свободный,  по  требованию,  но  интервал  между  кормлениями  не  более 3-х  часов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  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У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глубоко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недоношенных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>,  учитывая   незрелость  их  пищеварительного  тракта,    применяется  парентеральное  питание.    Оно  проводится  введением  внутривенно  растворов  глюкозы  и  кристаллических  аминокислот   с  электролитами,  минералами  и  витаминами,  а  также  жировых  эмульсий.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Парентеральное  питание  проводят  в  отделении  интенсивной  терапии  новорождённых,  поскольку  требуются  высококвалифицированные  специалисты  и  там может  быть  проведено  дополнительное  клиническое  и  лабораторное  обследование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Мониторинг  адекватности  вскармливания  проводится  путём  измерения роста,  окружности  головы  каждые  3  дня  или  неделю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Для эффективного выполнения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проесиональных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задач по уходу за маловесными детьми для решения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проблемывысокий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риск развития гипотермии акушерка должна владеть</w:t>
      </w:r>
      <w:r w:rsidRPr="00372E11">
        <w:rPr>
          <w:rFonts w:ascii="Times New Roman" w:hAnsi="Times New Roman"/>
          <w:sz w:val="26"/>
          <w:szCs w:val="26"/>
        </w:rPr>
        <w:t xml:space="preserve"> </w:t>
      </w:r>
      <w:r w:rsidRPr="00AC4D48">
        <w:rPr>
          <w:rFonts w:ascii="Times New Roman" w:hAnsi="Times New Roman"/>
          <w:b/>
          <w:sz w:val="26"/>
          <w:szCs w:val="26"/>
          <w:lang w:val="ru-RU"/>
        </w:rPr>
        <w:t>методом «мать – кенгуру»</w:t>
      </w:r>
      <w:r w:rsidRPr="00372E11">
        <w:rPr>
          <w:rFonts w:ascii="Times New Roman" w:hAnsi="Times New Roman"/>
          <w:sz w:val="26"/>
          <w:szCs w:val="26"/>
        </w:rPr>
        <w:t xml:space="preserve"> 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Уход по методу «мать – кенгуру – нетрадиционный метод ухода детей с малой массой при рождении, который используют для обеспечения контакта «кожа - к - коже».  Использование этого метода способствует формированию тесной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психоэмоциональной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связи между ребёнком и матерью,  увеличению  частоты и длительности кормления грудью 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Критерии готовности матери использовать метод «мать-кенгуру»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желание матери и семьи использовать этот метод;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физическая и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психоэмоциональная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готовность  к использованию этого метода;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наличие соответствующей одежды для матери и  ребёнка;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соблюдение санитарно-гигиенических требований;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идеальным считается индивидуальное обучение матери непосредственно в палате;</w:t>
      </w:r>
    </w:p>
    <w:p w:rsidR="00AC4D48" w:rsidRPr="00372E11" w:rsidRDefault="00AC4D48" w:rsidP="00AC4D48">
      <w:pPr>
        <w:pStyle w:val="1"/>
        <w:numPr>
          <w:ilvl w:val="0"/>
          <w:numId w:val="26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если мать по каким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-т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>о причинам не может выхаживать ребёнка, то это может выполнять отец или кто-либо из членов семьи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Метод можно использовать  сразу после рождения на животе матери или любого другого члена семьи, в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родзале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через 30-60 минут после рождения, после стабилизации состояния в инкубаторе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Действия медработников для использования метода «мать – кенгуру»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Поддержка и обучение матери: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информировать мать об  особенностях поведения и развития детей с малой массой тела при рождении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способствовать развитию позитивных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психоэмоциональных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отношениях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в паре мать – дитя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давать матери возможность оставить ребёнка на короткий промежуток времени;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обеспечить возможность другим членам семьи </w:t>
      </w: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принимать участие в выхаживании ребёнка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информировать и обучить мать о возможных угрожающих состояниях у ребёнка;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демонстрировать  успехи женщин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,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которые  выхаживали детей этим способом</w:t>
      </w:r>
    </w:p>
    <w:p w:rsidR="00AC4D48" w:rsidRPr="00372E11" w:rsidRDefault="00AC4D48" w:rsidP="00AC4D48">
      <w:pPr>
        <w:pStyle w:val="1"/>
        <w:numPr>
          <w:ilvl w:val="0"/>
          <w:numId w:val="27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обучить мать ухаживать за ребёнком дома, используя метод «мать-кенгуру»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 </w:t>
      </w: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Уход за детьми во время проведения метода «мать-кенгуру»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1) Помогать измерить температуру тела не менее 4-х раз за сутки, а после стабилизации температуры 2 раза в сутки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2) Помогать следить за  состоянием  ребёнка во время проведения метода «мать-кенгуру» для своевременного выявления угрожающих состояний: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нерегулярное и неадекватное дыхание;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- эпизоды апноэ;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снижение активности ребёнка, угнетение;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снижение аппетита;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возникновение судорог или возбуждения;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диарея;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-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частые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срыгивания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 xml:space="preserve">3) Помогать прикладывать ребёнка к груди или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кормлении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другими альтернативными методами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4) реагировать на любую информацию от матери о состоянии ребёнка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  <w:sectPr w:rsidR="00AC4D48" w:rsidRPr="00372E11" w:rsidSect="002848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372E11">
        <w:rPr>
          <w:rFonts w:ascii="Times New Roman" w:hAnsi="Times New Roman"/>
          <w:sz w:val="26"/>
          <w:szCs w:val="26"/>
          <w:lang w:val="ru-RU"/>
        </w:rPr>
        <w:t>5) Наблюдать за ребё</w:t>
      </w:r>
      <w:r>
        <w:rPr>
          <w:rFonts w:ascii="Times New Roman" w:hAnsi="Times New Roman"/>
          <w:sz w:val="26"/>
          <w:szCs w:val="26"/>
          <w:lang w:val="ru-RU"/>
        </w:rPr>
        <w:t>нком во время отсутствия матери.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Практические аспекты использования метода «мать-кенгуру»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Подготовка помещения и оборудования:</w:t>
      </w:r>
    </w:p>
    <w:p w:rsidR="00AC4D48" w:rsidRPr="00372E11" w:rsidRDefault="00AC4D48" w:rsidP="00AC4D48">
      <w:pPr>
        <w:pStyle w:val="1"/>
        <w:numPr>
          <w:ilvl w:val="0"/>
          <w:numId w:val="28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температура помещения не ниже 25</w:t>
      </w:r>
      <w:r w:rsidRPr="00372E11">
        <w:rPr>
          <w:rFonts w:ascii="Times New Roman" w:hAnsi="Times New Roman"/>
          <w:sz w:val="26"/>
          <w:szCs w:val="26"/>
          <w:vertAlign w:val="superscript"/>
          <w:lang w:val="ru-RU"/>
        </w:rPr>
        <w:t>0</w:t>
      </w:r>
      <w:r w:rsidRPr="00372E11">
        <w:rPr>
          <w:rFonts w:ascii="Times New Roman" w:hAnsi="Times New Roman"/>
          <w:sz w:val="26"/>
          <w:szCs w:val="26"/>
          <w:lang w:val="ru-RU"/>
        </w:rPr>
        <w:t>С</w:t>
      </w:r>
    </w:p>
    <w:p w:rsidR="00AC4D48" w:rsidRPr="00372E11" w:rsidRDefault="00AC4D48" w:rsidP="00AC4D48">
      <w:pPr>
        <w:pStyle w:val="1"/>
        <w:numPr>
          <w:ilvl w:val="0"/>
          <w:numId w:val="28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подготовить инкубатор или кроватку с подогревом</w:t>
      </w:r>
    </w:p>
    <w:p w:rsidR="00AC4D48" w:rsidRPr="00372E11" w:rsidRDefault="00AC4D48" w:rsidP="00AC4D48">
      <w:pPr>
        <w:pStyle w:val="1"/>
        <w:numPr>
          <w:ilvl w:val="0"/>
          <w:numId w:val="28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Подготовить базовое оборудование для реанимации: мешок с маской</w:t>
      </w:r>
    </w:p>
    <w:p w:rsidR="00AC4D48" w:rsidRPr="00372E11" w:rsidRDefault="00AC4D48" w:rsidP="00AC4D48">
      <w:pPr>
        <w:pStyle w:val="1"/>
        <w:numPr>
          <w:ilvl w:val="0"/>
          <w:numId w:val="28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Подготовить кусок мягкой ткани или специальную «сумку» для поддержки ребёнка в позиции «кенгуру»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Подготовить ребёнка</w:t>
      </w:r>
    </w:p>
    <w:p w:rsidR="00AC4D48" w:rsidRPr="00372E11" w:rsidRDefault="00AC4D48" w:rsidP="00AC4D48">
      <w:pPr>
        <w:pStyle w:val="1"/>
        <w:numPr>
          <w:ilvl w:val="0"/>
          <w:numId w:val="29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одеть на ребёнка шапочку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, носочки и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памперс</w:t>
      </w:r>
      <w:proofErr w:type="spellEnd"/>
    </w:p>
    <w:p w:rsidR="00AC4D48" w:rsidRPr="00372E11" w:rsidRDefault="00AC4D48" w:rsidP="00AC4D48">
      <w:pPr>
        <w:pStyle w:val="1"/>
        <w:numPr>
          <w:ilvl w:val="0"/>
          <w:numId w:val="29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дополнительно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одеть на ребёнка распашонку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>, но не застёгивать её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Кенгуру-позиция</w:t>
      </w:r>
    </w:p>
    <w:p w:rsidR="00AC4D48" w:rsidRPr="00372E11" w:rsidRDefault="00AC4D48" w:rsidP="00AC4D48">
      <w:pPr>
        <w:pStyle w:val="1"/>
        <w:numPr>
          <w:ilvl w:val="0"/>
          <w:numId w:val="30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расположите ребёнка в вертикальном положении между грудными железами матери</w:t>
      </w:r>
    </w:p>
    <w:p w:rsidR="00AC4D48" w:rsidRPr="00372E11" w:rsidRDefault="00AC4D48" w:rsidP="00AC4D48">
      <w:pPr>
        <w:pStyle w:val="1"/>
        <w:numPr>
          <w:ilvl w:val="0"/>
          <w:numId w:val="30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головка, шея, туловище ребёнка должны быть выпрямлены</w:t>
      </w:r>
    </w:p>
    <w:p w:rsidR="00AC4D48" w:rsidRPr="00372E11" w:rsidRDefault="00AC4D48" w:rsidP="00AC4D48">
      <w:pPr>
        <w:pStyle w:val="1"/>
        <w:numPr>
          <w:ilvl w:val="0"/>
          <w:numId w:val="30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руки ребёнка должны находиться на грудных железах матери</w:t>
      </w:r>
    </w:p>
    <w:p w:rsidR="00AC4D48" w:rsidRPr="00372E11" w:rsidRDefault="00AC4D48" w:rsidP="00AC4D48">
      <w:pPr>
        <w:pStyle w:val="1"/>
        <w:numPr>
          <w:ilvl w:val="0"/>
          <w:numId w:val="30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ножки ребёнка расположены под грудью и слегка согнуты</w:t>
      </w:r>
    </w:p>
    <w:p w:rsidR="00AC4D48" w:rsidRPr="00372E11" w:rsidRDefault="00AC4D48" w:rsidP="00AC4D48">
      <w:pPr>
        <w:pStyle w:val="1"/>
        <w:numPr>
          <w:ilvl w:val="0"/>
          <w:numId w:val="30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головка ребёнка должна находиться под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поборотком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матери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6) зафиксировать ребёнка на груди матери тканью или сумкой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7) ткань должна прикрывать не всю головку ребёнка, а только до ушек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8) накройте ребёнка одеждой матери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9) необходимо поддерживать ребёнка при проведении метода «мать-кенгуру»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10) контакт  «кожа – коже»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Действия во время перерыва в проведении метода «мать-кенгуру»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1)взять ребёнка одной рукой под шею, другой под спинку Необходимо поддерживать нижнюю челюсть для предупреждения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сдавления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дыхательных путей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2) быстро положить ребёнка на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пеленальный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стол с подогревом и быстро одеть ему шапочку, тёплую распашонку и ползунки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3) положить ребёнка в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кювез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или на кроватку с подогревом 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Кормление ребёнка во время проведения метода «мать-кенгуру»</w:t>
      </w:r>
    </w:p>
    <w:p w:rsidR="00AC4D48" w:rsidRPr="00372E11" w:rsidRDefault="00AC4D48" w:rsidP="00AC4D48">
      <w:pPr>
        <w:pStyle w:val="1"/>
        <w:numPr>
          <w:ilvl w:val="0"/>
          <w:numId w:val="31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необходимо обеспечить исключительно грудное вскармливание  или сцеженным молоком;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2) если ребёнок вскармливается через зонд, необходимо во время кормления приложить ребёнка к груди;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3) кормление грудью можно проводить можно в положении под мышкой, прикладывание ребёнка к груди с подведенным зондом,  с помощью чашки или шприца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4) если увеличение массы тела недостаточное (менее 15 г/кг/сутки) вследствие недостаточного количества молока у матери, необходимо ввести докорм молочными смесями для недоношенных детей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При проведении метода «мать-кенгуру» рекомендовано:</w:t>
      </w:r>
    </w:p>
    <w:p w:rsidR="00AC4D48" w:rsidRPr="00372E11" w:rsidRDefault="00AC4D48" w:rsidP="00AC4D48">
      <w:pPr>
        <w:pStyle w:val="1"/>
        <w:numPr>
          <w:ilvl w:val="0"/>
          <w:numId w:val="32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lastRenderedPageBreak/>
        <w:t>если при проведении метода «мать-кенгуру» мать лежит, необходимо следить, чтобы угол наклона матраца был не менее 20</w:t>
      </w:r>
      <w:r w:rsidRPr="00372E11">
        <w:rPr>
          <w:rFonts w:ascii="Times New Roman" w:hAnsi="Times New Roman"/>
          <w:sz w:val="26"/>
          <w:szCs w:val="26"/>
          <w:vertAlign w:val="superscript"/>
          <w:lang w:val="ru-RU"/>
        </w:rPr>
        <w:t>0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С для предупреждения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гастроэзофагального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рефлюкса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и аспирации у ребёнка;</w:t>
      </w:r>
    </w:p>
    <w:p w:rsidR="00AC4D48" w:rsidRPr="00372E11" w:rsidRDefault="00AC4D48" w:rsidP="00AC4D48">
      <w:pPr>
        <w:pStyle w:val="1"/>
        <w:numPr>
          <w:ilvl w:val="0"/>
          <w:numId w:val="32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не пеленать ребёнка;</w:t>
      </w:r>
    </w:p>
    <w:p w:rsidR="00AC4D48" w:rsidRPr="00372E11" w:rsidRDefault="00AC4D48" w:rsidP="00AC4D48">
      <w:pPr>
        <w:pStyle w:val="1"/>
        <w:numPr>
          <w:ilvl w:val="0"/>
          <w:numId w:val="32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не кормить ребёнка из чашки или соски;</w:t>
      </w:r>
    </w:p>
    <w:p w:rsidR="00AC4D48" w:rsidRPr="00372E11" w:rsidRDefault="00AC4D48" w:rsidP="00AC4D48">
      <w:pPr>
        <w:pStyle w:val="1"/>
        <w:numPr>
          <w:ilvl w:val="0"/>
          <w:numId w:val="32"/>
        </w:numPr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не контактировать  с больными 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Применение метода «мать-кенгуру» дома</w:t>
      </w:r>
    </w:p>
    <w:p w:rsidR="00AC4D48" w:rsidRPr="00372E11" w:rsidRDefault="00AC4D48" w:rsidP="00AC4D48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Метод можно применять дома при условии наличия поддержки подготовленного медицинского персонала</w:t>
      </w:r>
      <w:r>
        <w:rPr>
          <w:rFonts w:ascii="Times New Roman" w:hAnsi="Times New Roman"/>
          <w:sz w:val="26"/>
          <w:szCs w:val="26"/>
          <w:lang w:val="ru-RU"/>
        </w:rPr>
        <w:t>.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AC4D48" w:rsidRPr="00372E11" w:rsidRDefault="00AC4D48" w:rsidP="00AC4D48">
      <w:pPr>
        <w:pStyle w:val="1"/>
        <w:spacing w:line="240" w:lineRule="atLeast"/>
        <w:contextualSpacing/>
        <w:jc w:val="center"/>
        <w:rPr>
          <w:rFonts w:ascii="Times New Roman" w:hAnsi="Times New Roman"/>
          <w:b/>
          <w:i/>
          <w:sz w:val="26"/>
          <w:szCs w:val="26"/>
          <w:lang w:val="ru-RU"/>
        </w:rPr>
      </w:pP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Профилактические  мероприятия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1) 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Профилактика  геморрагической  болезни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 проводится витамином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К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в  первые  сутки  после  рождения  одноразово,  внутримышечно,  в  дозе 1,0 мг  или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перорально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2мг  в  первые  и  седьмые  сутки  жизни  ребёнка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2)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Профилактику  рахита</w:t>
      </w:r>
      <w:r w:rsidR="00284803">
        <w:rPr>
          <w:rFonts w:ascii="Times New Roman" w:hAnsi="Times New Roman"/>
          <w:sz w:val="26"/>
          <w:szCs w:val="26"/>
          <w:lang w:val="ru-RU"/>
        </w:rPr>
        <w:t xml:space="preserve">  проводят  со второй 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недели при  установившемся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энтеральном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питании  витамином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Д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  в дозе  400-800 МЕ.  При  вскармливании  смесями  в  дозе  800 МЕ</w:t>
      </w:r>
    </w:p>
    <w:p w:rsidR="00AC4D48" w:rsidRPr="00372E11" w:rsidRDefault="00AC4D48" w:rsidP="00AC4D48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3)</w:t>
      </w:r>
      <w:r w:rsidRPr="00372E11">
        <w:rPr>
          <w:rFonts w:ascii="Times New Roman" w:hAnsi="Times New Roman"/>
          <w:i/>
          <w:sz w:val="26"/>
          <w:szCs w:val="26"/>
          <w:lang w:val="ru-RU"/>
        </w:rPr>
        <w:t>Профилактику  анемии</w:t>
      </w:r>
      <w:r w:rsidRPr="00372E11">
        <w:rPr>
          <w:rFonts w:ascii="Times New Roman" w:hAnsi="Times New Roman"/>
          <w:sz w:val="26"/>
          <w:szCs w:val="26"/>
          <w:lang w:val="ru-RU"/>
        </w:rPr>
        <w:t xml:space="preserve">  начинают  с  3-й  недели  установившего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энтерального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питания  и  до  конца  года,  в  дозе  2-4 мг/кг элементарного  железа  вовнутрь  еженедельно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 xml:space="preserve">  П</w:t>
      </w:r>
      <w:proofErr w:type="gramEnd"/>
      <w:r w:rsidRPr="00372E11">
        <w:rPr>
          <w:rFonts w:ascii="Times New Roman" w:hAnsi="Times New Roman"/>
          <w:sz w:val="26"/>
          <w:szCs w:val="26"/>
          <w:lang w:val="ru-RU"/>
        </w:rPr>
        <w:t xml:space="preserve">ри  необходимости  параллельно  может  быть  назначена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фолиевая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кислота  50 мкг/сутки  ежедневно.</w:t>
      </w:r>
    </w:p>
    <w:p w:rsidR="00AC4D48" w:rsidRPr="00372E11" w:rsidRDefault="00AC4D48" w:rsidP="00AC4D48">
      <w:pPr>
        <w:pStyle w:val="1"/>
        <w:spacing w:line="240" w:lineRule="atLeast"/>
        <w:contextualSpacing/>
        <w:jc w:val="both"/>
        <w:rPr>
          <w:rFonts w:ascii="Times New Roman" w:hAnsi="Times New Roman"/>
          <w:b/>
          <w:i/>
          <w:sz w:val="26"/>
          <w:szCs w:val="26"/>
          <w:lang w:val="ru-RU"/>
        </w:rPr>
      </w:pPr>
      <w:r>
        <w:rPr>
          <w:rFonts w:ascii="Times New Roman" w:hAnsi="Times New Roman"/>
          <w:b/>
          <w:i/>
          <w:sz w:val="26"/>
          <w:szCs w:val="26"/>
          <w:lang w:val="ru-RU"/>
        </w:rPr>
        <w:t xml:space="preserve">                           </w:t>
      </w:r>
      <w:r w:rsidRPr="00372E11">
        <w:rPr>
          <w:rFonts w:ascii="Times New Roman" w:hAnsi="Times New Roman"/>
          <w:b/>
          <w:i/>
          <w:sz w:val="26"/>
          <w:szCs w:val="26"/>
          <w:lang w:val="ru-RU"/>
        </w:rPr>
        <w:t>Критерии  выписки  из  роддома:</w:t>
      </w:r>
    </w:p>
    <w:p w:rsidR="00AC4D48" w:rsidRDefault="00AC4D48" w:rsidP="00284803">
      <w:pPr>
        <w:pStyle w:val="1"/>
        <w:spacing w:line="240" w:lineRule="atLeast"/>
        <w:contextualSpacing/>
        <w:jc w:val="both"/>
        <w:rPr>
          <w:rFonts w:ascii="Times New Roman" w:hAnsi="Times New Roman"/>
          <w:sz w:val="26"/>
          <w:szCs w:val="26"/>
          <w:lang w:val="ru-RU"/>
        </w:rPr>
      </w:pP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Масса  тела  более  </w:t>
      </w:r>
      <w:smartTag w:uri="urn:schemas-microsoft-com:office:smarttags" w:element="metricconverter">
        <w:smartTagPr>
          <w:attr w:name="ProductID" w:val="2000 г"/>
        </w:smartTagPr>
        <w:r w:rsidRPr="00372E11">
          <w:rPr>
            <w:rFonts w:ascii="Times New Roman" w:hAnsi="Times New Roman"/>
            <w:sz w:val="26"/>
            <w:szCs w:val="26"/>
            <w:lang w:val="ru-RU"/>
          </w:rPr>
          <w:t>2000 г</w:t>
        </w:r>
      </w:smartTag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Общее  состояние  удовлетворительное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Ребёнок  удерживает  нормальную  температуру  в  течение  3-х  суток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Ребёнок  прибавляет  в  массе  не  менее 20 г/кг  на  протяжении  3-х дней  до  выписки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Сделаны  прививки  и  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скрининговое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обследование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Пупочный  остаток  или  пупочная  ранка  сухие,  чистые,  без  признаков  воспаления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Мать  обучена  уходу  за  ребёнком</w:t>
      </w:r>
    </w:p>
    <w:p w:rsidR="00284803" w:rsidRPr="00372E11" w:rsidRDefault="00284803" w:rsidP="00284803">
      <w:pPr>
        <w:pStyle w:val="1"/>
        <w:numPr>
          <w:ilvl w:val="0"/>
          <w:numId w:val="2"/>
        </w:numPr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Мать  и  члены  семьи  проинформированы  об  угрожающих  состояниях,  которые  могут  возникнуть  у  ребёнка: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 плохо  сосёт  грудь;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-вялый  или  возбуждён;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-возникли  судороги;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-нарушено  дыхание;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</w:t>
      </w:r>
      <w:proofErr w:type="spellStart"/>
      <w:r w:rsidRPr="00372E11">
        <w:rPr>
          <w:rFonts w:ascii="Times New Roman" w:hAnsi="Times New Roman"/>
          <w:sz w:val="26"/>
          <w:szCs w:val="26"/>
          <w:lang w:val="ru-RU"/>
        </w:rPr>
        <w:t>гипо</w:t>
      </w:r>
      <w:proofErr w:type="spellEnd"/>
      <w:r w:rsidRPr="00372E11">
        <w:rPr>
          <w:rFonts w:ascii="Times New Roman" w:hAnsi="Times New Roman"/>
          <w:sz w:val="26"/>
          <w:szCs w:val="26"/>
          <w:lang w:val="ru-RU"/>
        </w:rPr>
        <w:t xml:space="preserve">  или  гипертермия;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-отёк,  гиперемия,  гнойные  выделения  из  пупочной  ранки;</w:t>
      </w:r>
    </w:p>
    <w:p w:rsidR="00284803" w:rsidRPr="00372E11" w:rsidRDefault="00284803" w:rsidP="00284803">
      <w:pPr>
        <w:pStyle w:val="1"/>
        <w:spacing w:line="240" w:lineRule="atLeast"/>
        <w:ind w:left="72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-у  ребёнка  рвота  или  диарея</w:t>
      </w:r>
    </w:p>
    <w:p w:rsidR="00284803" w:rsidRPr="00372E11" w:rsidRDefault="00284803" w:rsidP="00284803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9) Мать  предупреждена  о  мероприятиях  по  профилактике  синдрома</w:t>
      </w:r>
    </w:p>
    <w:p w:rsidR="00284803" w:rsidRPr="00372E11" w:rsidRDefault="00284803" w:rsidP="00284803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внезапной  смерти (рекомендован  сон  на  спине,  не   курить  в</w:t>
      </w:r>
      <w:proofErr w:type="gramEnd"/>
    </w:p>
    <w:p w:rsidR="00284803" w:rsidRPr="00372E11" w:rsidRDefault="00284803" w:rsidP="00284803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 xml:space="preserve">помещении,  где  находится  ребёнок,  не  накрывать  лицо  ребёнка  </w:t>
      </w:r>
      <w:proofErr w:type="gramStart"/>
      <w:r w:rsidRPr="00372E11">
        <w:rPr>
          <w:rFonts w:ascii="Times New Roman" w:hAnsi="Times New Roman"/>
          <w:sz w:val="26"/>
          <w:szCs w:val="26"/>
          <w:lang w:val="ru-RU"/>
        </w:rPr>
        <w:t>во</w:t>
      </w:r>
      <w:proofErr w:type="gramEnd"/>
    </w:p>
    <w:p w:rsidR="00284803" w:rsidRPr="00372E11" w:rsidRDefault="00284803" w:rsidP="00284803">
      <w:pPr>
        <w:pStyle w:val="1"/>
        <w:spacing w:line="240" w:lineRule="atLeast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время  сна;</w:t>
      </w:r>
    </w:p>
    <w:p w:rsidR="00284803" w:rsidRPr="00372E11" w:rsidRDefault="00284803" w:rsidP="00284803">
      <w:pPr>
        <w:pStyle w:val="1"/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10) Рекомендовано  продолжить  профилактику  рахита,  анемии,</w:t>
      </w:r>
    </w:p>
    <w:p w:rsidR="00284803" w:rsidRPr="00D55262" w:rsidRDefault="00284803" w:rsidP="00284803">
      <w:pPr>
        <w:pStyle w:val="1"/>
        <w:tabs>
          <w:tab w:val="left" w:pos="885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  <w:r w:rsidRPr="00372E11">
        <w:rPr>
          <w:rFonts w:ascii="Times New Roman" w:hAnsi="Times New Roman"/>
          <w:sz w:val="26"/>
          <w:szCs w:val="26"/>
          <w:lang w:val="ru-RU"/>
        </w:rPr>
        <w:t>гипотрофии.</w:t>
      </w:r>
    </w:p>
    <w:p w:rsidR="00284803" w:rsidRPr="00D55262" w:rsidRDefault="00284803" w:rsidP="00284803">
      <w:pPr>
        <w:pStyle w:val="1"/>
        <w:tabs>
          <w:tab w:val="left" w:pos="885"/>
        </w:tabs>
        <w:spacing w:line="240" w:lineRule="atLeast"/>
        <w:ind w:left="360"/>
        <w:contextualSpacing/>
        <w:rPr>
          <w:rFonts w:ascii="Times New Roman" w:hAnsi="Times New Roman"/>
          <w:sz w:val="26"/>
          <w:szCs w:val="26"/>
          <w:lang w:val="ru-RU"/>
        </w:rPr>
      </w:pPr>
    </w:p>
    <w:p w:rsidR="00D55262" w:rsidRPr="00232757" w:rsidRDefault="00284803" w:rsidP="00D55262">
      <w:pPr>
        <w:autoSpaceDE w:val="0"/>
        <w:autoSpaceDN w:val="0"/>
        <w:adjustRightInd w:val="0"/>
        <w:spacing w:line="240" w:lineRule="atLeast"/>
        <w:contextualSpacing/>
        <w:jc w:val="center"/>
        <w:rPr>
          <w:b/>
          <w:sz w:val="24"/>
          <w:szCs w:val="24"/>
        </w:rPr>
      </w:pPr>
      <w:r>
        <w:rPr>
          <w:rStyle w:val="125pt"/>
          <w:rFonts w:eastAsiaTheme="minorEastAsia"/>
        </w:rPr>
        <w:lastRenderedPageBreak/>
        <w:t xml:space="preserve">               </w:t>
      </w:r>
      <w:r w:rsidR="00D55262" w:rsidRPr="00232757">
        <w:rPr>
          <w:b/>
          <w:sz w:val="24"/>
          <w:szCs w:val="24"/>
        </w:rPr>
        <w:t>Алгоритм согревания недоношенного</w:t>
      </w:r>
    </w:p>
    <w:p w:rsidR="00D55262" w:rsidRPr="00232757" w:rsidRDefault="00D55262" w:rsidP="00D55262">
      <w:pPr>
        <w:autoSpaceDE w:val="0"/>
        <w:autoSpaceDN w:val="0"/>
        <w:adjustRightInd w:val="0"/>
        <w:spacing w:line="240" w:lineRule="atLeast"/>
        <w:contextualSpacing/>
        <w:jc w:val="center"/>
        <w:rPr>
          <w:b/>
          <w:sz w:val="24"/>
          <w:szCs w:val="24"/>
        </w:rPr>
      </w:pPr>
      <w:r w:rsidRPr="00232757">
        <w:rPr>
          <w:b/>
          <w:sz w:val="24"/>
          <w:szCs w:val="24"/>
        </w:rPr>
        <w:t>Выхаживание недоношенных детей методом «Мать - кенгуру».</w:t>
      </w:r>
    </w:p>
    <w:p w:rsidR="00D55262" w:rsidRDefault="00D55262" w:rsidP="00284803">
      <w:pPr>
        <w:pStyle w:val="12"/>
        <w:shd w:val="clear" w:color="auto" w:fill="auto"/>
        <w:ind w:right="1640"/>
        <w:rPr>
          <w:rStyle w:val="125pt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680"/>
        <w:gridCol w:w="2700"/>
      </w:tblGrid>
      <w:tr w:rsidR="00D55262" w:rsidRPr="00076E99" w:rsidTr="009B652A">
        <w:tc>
          <w:tcPr>
            <w:tcW w:w="2448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4680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2700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Заключительный этап</w:t>
            </w:r>
          </w:p>
        </w:tc>
      </w:tr>
      <w:tr w:rsidR="00D55262" w:rsidRPr="00076E99" w:rsidTr="009B652A">
        <w:tc>
          <w:tcPr>
            <w:tcW w:w="9828" w:type="dxa"/>
            <w:gridSpan w:val="3"/>
          </w:tcPr>
          <w:p w:rsidR="00D55262" w:rsidRPr="00076E99" w:rsidRDefault="00D55262" w:rsidP="009B652A">
            <w:pPr>
              <w:tabs>
                <w:tab w:val="num" w:pos="720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Цель:</w:t>
            </w:r>
            <w:r w:rsidRPr="00076E99">
              <w:rPr>
                <w:sz w:val="24"/>
                <w:szCs w:val="24"/>
              </w:rPr>
              <w:t xml:space="preserve"> Обеспечить формирование тесной  </w:t>
            </w:r>
            <w:proofErr w:type="spellStart"/>
            <w:r w:rsidRPr="00076E99">
              <w:rPr>
                <w:sz w:val="24"/>
                <w:szCs w:val="24"/>
              </w:rPr>
              <w:t>психоэмоциональной</w:t>
            </w:r>
            <w:proofErr w:type="spellEnd"/>
            <w:r w:rsidRPr="00076E99">
              <w:rPr>
                <w:sz w:val="24"/>
                <w:szCs w:val="24"/>
              </w:rPr>
              <w:t xml:space="preserve"> связи между матерью и ребенком.  Повысить частоту и длительность грудного выкармливания. </w:t>
            </w:r>
          </w:p>
          <w:p w:rsidR="00D55262" w:rsidRPr="00245BD2" w:rsidRDefault="00D55262" w:rsidP="009B652A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 Снизить риск </w:t>
            </w:r>
            <w:proofErr w:type="spellStart"/>
            <w:r w:rsidRPr="00076E99">
              <w:rPr>
                <w:sz w:val="24"/>
                <w:szCs w:val="24"/>
              </w:rPr>
              <w:t>назокомиальних</w:t>
            </w:r>
            <w:proofErr w:type="spell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инфекций.  Способствовать</w:t>
            </w:r>
            <w:r w:rsidRPr="00076E99">
              <w:rPr>
                <w:vanish/>
                <w:sz w:val="24"/>
                <w:szCs w:val="24"/>
              </w:rPr>
              <w:t>|содействовать|</w:t>
            </w:r>
            <w:r w:rsidRPr="00076E99">
              <w:rPr>
                <w:sz w:val="24"/>
                <w:szCs w:val="24"/>
              </w:rPr>
              <w:t xml:space="preserve"> участию семьи  в  выхаживании детей с малой массой тела.  Обеспечить альтернативный подход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сохранению</w:t>
            </w:r>
            <w:r w:rsidRPr="00076E99">
              <w:rPr>
                <w:vanish/>
                <w:sz w:val="24"/>
                <w:szCs w:val="24"/>
              </w:rPr>
              <w:t>|сохранности|</w:t>
            </w:r>
            <w:r w:rsidRPr="00076E99">
              <w:rPr>
                <w:sz w:val="24"/>
                <w:szCs w:val="24"/>
              </w:rPr>
              <w:t xml:space="preserve"> и подд</w:t>
            </w:r>
            <w:r>
              <w:rPr>
                <w:sz w:val="24"/>
                <w:szCs w:val="24"/>
              </w:rPr>
              <w:t>ержке температуры тела ребенка.</w:t>
            </w:r>
          </w:p>
          <w:p w:rsidR="00D55262" w:rsidRPr="00076E99" w:rsidRDefault="00D55262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Преимущества:</w:t>
            </w:r>
            <w:r w:rsidRPr="00076E99">
              <w:rPr>
                <w:sz w:val="24"/>
                <w:szCs w:val="24"/>
              </w:rPr>
              <w:t xml:space="preserve"> Улучшение поведения  ребенка: дольше периоды покоя, меньше плачет, более длинные периоды глубокого сна.  Уменьшение</w:t>
            </w:r>
            <w:r w:rsidRPr="00076E99">
              <w:rPr>
                <w:vanish/>
                <w:sz w:val="24"/>
                <w:szCs w:val="24"/>
              </w:rPr>
              <w:t>|сбавка|</w:t>
            </w:r>
            <w:r w:rsidRPr="00076E99">
              <w:rPr>
                <w:sz w:val="24"/>
                <w:szCs w:val="24"/>
              </w:rPr>
              <w:t xml:space="preserve"> частоты  и тяжести эпизодов апноэ.  Сокращение сроков</w:t>
            </w:r>
            <w:r w:rsidRPr="00076E99">
              <w:rPr>
                <w:vanish/>
                <w:sz w:val="24"/>
                <w:szCs w:val="24"/>
              </w:rPr>
              <w:t>|термина|</w:t>
            </w:r>
            <w:r w:rsidRPr="00076E99">
              <w:rPr>
                <w:sz w:val="24"/>
                <w:szCs w:val="24"/>
              </w:rPr>
              <w:t xml:space="preserve"> пребывания детей в больнице. Матери чувствуют большую компетентность, уверенность и ответственность при кенгуру-уходе за ребенком.</w:t>
            </w:r>
          </w:p>
          <w:p w:rsidR="00D55262" w:rsidRPr="00076E99" w:rsidRDefault="00D55262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</w:p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Показание:</w:t>
            </w:r>
            <w:r w:rsidRPr="00076E99">
              <w:rPr>
                <w:sz w:val="24"/>
                <w:szCs w:val="24"/>
              </w:rPr>
              <w:t xml:space="preserve"> Скорректированный возраст</w:t>
            </w:r>
            <w:r w:rsidRPr="00076E99">
              <w:rPr>
                <w:vanish/>
                <w:sz w:val="24"/>
                <w:szCs w:val="24"/>
              </w:rPr>
              <w:t>|век|</w:t>
            </w:r>
            <w:r w:rsidRPr="00076E99">
              <w:rPr>
                <w:sz w:val="24"/>
                <w:szCs w:val="24"/>
              </w:rPr>
              <w:t xml:space="preserve"> ребенка больше</w:t>
            </w:r>
            <w:r w:rsidRPr="00076E99">
              <w:rPr>
                <w:vanish/>
                <w:sz w:val="24"/>
                <w:szCs w:val="24"/>
              </w:rPr>
              <w:t>|более|</w:t>
            </w:r>
            <w:r w:rsidRPr="00076E99">
              <w:rPr>
                <w:sz w:val="24"/>
                <w:szCs w:val="24"/>
              </w:rPr>
              <w:t xml:space="preserve"> 32 недель;  масса тела ребенка больше</w:t>
            </w:r>
            <w:r w:rsidRPr="00076E99">
              <w:rPr>
                <w:vanish/>
                <w:sz w:val="24"/>
                <w:szCs w:val="24"/>
              </w:rPr>
              <w:t>|более|</w:t>
            </w:r>
            <w:r w:rsidRPr="00076E99">
              <w:rPr>
                <w:sz w:val="24"/>
                <w:szCs w:val="24"/>
              </w:rPr>
              <w:t xml:space="preserve"> 1000 граммов;</w:t>
            </w:r>
          </w:p>
          <w:p w:rsidR="00D55262" w:rsidRPr="00076E99" w:rsidRDefault="00D55262" w:rsidP="009B652A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относительная соматическая стабильность; наличие </w:t>
            </w:r>
            <w:proofErr w:type="spellStart"/>
            <w:r w:rsidRPr="00076E99">
              <w:rPr>
                <w:sz w:val="24"/>
                <w:szCs w:val="24"/>
              </w:rPr>
              <w:t>энтерального</w:t>
            </w:r>
            <w:proofErr w:type="spellEnd"/>
            <w:r w:rsidRPr="00076E99">
              <w:rPr>
                <w:sz w:val="24"/>
                <w:szCs w:val="24"/>
              </w:rPr>
              <w:t xml:space="preserve"> питания и установленной толерантности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еде; способность реагировать на внешние</w:t>
            </w:r>
            <w:r w:rsidRPr="00076E99">
              <w:rPr>
                <w:vanish/>
                <w:sz w:val="24"/>
                <w:szCs w:val="24"/>
              </w:rPr>
              <w:t>|наружные|</w:t>
            </w:r>
            <w:r w:rsidRPr="00076E99">
              <w:rPr>
                <w:sz w:val="24"/>
                <w:szCs w:val="24"/>
              </w:rPr>
              <w:t xml:space="preserve"> раздражения и стимуляцию; желаемое</w:t>
            </w:r>
            <w:r w:rsidRPr="00076E99">
              <w:rPr>
                <w:vanish/>
                <w:sz w:val="24"/>
                <w:szCs w:val="24"/>
              </w:rPr>
              <w:t>|желанное|</w:t>
            </w:r>
            <w:r w:rsidRPr="00076E99">
              <w:rPr>
                <w:sz w:val="24"/>
                <w:szCs w:val="24"/>
              </w:rPr>
              <w:t xml:space="preserve"> отсутствие постоянного внутривенного введения</w:t>
            </w:r>
            <w:r w:rsidRPr="00076E99">
              <w:rPr>
                <w:vanish/>
                <w:sz w:val="24"/>
                <w:szCs w:val="24"/>
              </w:rPr>
              <w:t>|ввода|</w:t>
            </w:r>
            <w:r w:rsidRPr="00076E99">
              <w:rPr>
                <w:sz w:val="24"/>
                <w:szCs w:val="24"/>
              </w:rPr>
              <w:t xml:space="preserve"> жидкости.</w:t>
            </w:r>
          </w:p>
          <w:p w:rsidR="00D55262" w:rsidRPr="00076E99" w:rsidRDefault="00D55262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</w:p>
        </w:tc>
      </w:tr>
      <w:tr w:rsidR="00D55262" w:rsidRPr="00076E99" w:rsidTr="009B652A">
        <w:tc>
          <w:tcPr>
            <w:tcW w:w="2448" w:type="dxa"/>
          </w:tcPr>
          <w:p w:rsidR="00D55262" w:rsidRPr="00076E99" w:rsidRDefault="00D55262" w:rsidP="009B652A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Подготовка</w:t>
            </w:r>
          </w:p>
          <w:p w:rsidR="00D55262" w:rsidRPr="00076E99" w:rsidRDefault="00D55262" w:rsidP="009B652A">
            <w:pPr>
              <w:autoSpaceDE w:val="0"/>
              <w:autoSpaceDN w:val="0"/>
              <w:adjustRightInd w:val="0"/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ребенка:</w:t>
            </w:r>
          </w:p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ind w:left="360"/>
              <w:contextualSpacing/>
              <w:rPr>
                <w:sz w:val="24"/>
                <w:szCs w:val="24"/>
              </w:rPr>
            </w:pPr>
            <w:proofErr w:type="gramStart"/>
            <w:r w:rsidRPr="00076E99">
              <w:rPr>
                <w:sz w:val="24"/>
                <w:szCs w:val="24"/>
              </w:rPr>
              <w:t>Оденьте на ребенка шапочку</w:t>
            </w:r>
            <w:proofErr w:type="gramEnd"/>
            <w:r w:rsidRPr="00076E99">
              <w:rPr>
                <w:sz w:val="24"/>
                <w:szCs w:val="24"/>
              </w:rPr>
              <w:t xml:space="preserve">, носки и  </w:t>
            </w:r>
            <w:proofErr w:type="spellStart"/>
            <w:r w:rsidRPr="00076E99">
              <w:rPr>
                <w:sz w:val="24"/>
                <w:szCs w:val="24"/>
              </w:rPr>
              <w:t>памперс</w:t>
            </w:r>
            <w:proofErr w:type="spellEnd"/>
            <w:r w:rsidRPr="00076E99">
              <w:rPr>
                <w:sz w:val="24"/>
                <w:szCs w:val="24"/>
              </w:rPr>
              <w:t>; дополнительно оденьте  на ребенка сорочку</w:t>
            </w:r>
            <w:r w:rsidRPr="00076E99">
              <w:rPr>
                <w:vanish/>
                <w:sz w:val="24"/>
                <w:szCs w:val="24"/>
              </w:rPr>
              <w:t>|рубашку|</w:t>
            </w:r>
            <w:r w:rsidRPr="00076E99">
              <w:rPr>
                <w:sz w:val="24"/>
                <w:szCs w:val="24"/>
              </w:rPr>
              <w:t>, но не застегивайте ее, потому что должен состояться контакт «кожа к коже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».</w:t>
            </w:r>
          </w:p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contextualSpacing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 xml:space="preserve">Кенгуру-позиция: </w:t>
            </w:r>
          </w:p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contextualSpacing/>
              <w:rPr>
                <w:b/>
                <w:sz w:val="24"/>
                <w:szCs w:val="24"/>
              </w:rPr>
            </w:pPr>
          </w:p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Расположите ребенка в вертикальной позиции между грудью матери;</w:t>
            </w:r>
          </w:p>
          <w:p w:rsidR="00D55262" w:rsidRPr="00076E99" w:rsidRDefault="00D55262" w:rsidP="009B652A">
            <w:pPr>
              <w:tabs>
                <w:tab w:val="num" w:pos="1320"/>
              </w:tabs>
              <w:spacing w:line="240" w:lineRule="atLeast"/>
              <w:contextualSpacing/>
              <w:rPr>
                <w:sz w:val="24"/>
                <w:szCs w:val="24"/>
              </w:rPr>
            </w:pP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головка, шея, туловище ребенка должны быть выпрямлены</w:t>
            </w:r>
            <w:r w:rsidRPr="00076E99">
              <w:rPr>
                <w:vanish/>
                <w:sz w:val="24"/>
                <w:szCs w:val="24"/>
              </w:rPr>
              <w:t>|спрямлять|</w:t>
            </w:r>
            <w:r w:rsidRPr="00076E99">
              <w:rPr>
                <w:sz w:val="24"/>
                <w:szCs w:val="24"/>
              </w:rPr>
              <w:t xml:space="preserve">; </w:t>
            </w:r>
            <w:r w:rsidRPr="00076E99">
              <w:rPr>
                <w:sz w:val="24"/>
                <w:szCs w:val="24"/>
              </w:rPr>
              <w:br/>
            </w: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руки ребенка должны находиться на груди у матери;</w:t>
            </w:r>
            <w:r w:rsidRPr="00076E99">
              <w:rPr>
                <w:sz w:val="24"/>
                <w:szCs w:val="24"/>
              </w:rPr>
              <w:br/>
            </w: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ножки ребенка располагаются под грудью матери и полусогнуты: такая позиция похожа на позицию „лягушонок”;</w:t>
            </w:r>
            <w:r w:rsidRPr="00076E99">
              <w:rPr>
                <w:sz w:val="24"/>
                <w:szCs w:val="24"/>
              </w:rPr>
              <w:br/>
            </w: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головка ребенка должна находиться под подбородком матери;</w:t>
            </w:r>
            <w:r w:rsidRPr="00076E99">
              <w:rPr>
                <w:sz w:val="24"/>
                <w:szCs w:val="24"/>
              </w:rPr>
              <w:br/>
            </w: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252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зафиксируйте ребенка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туловищу матери тканью или „сумкой", ткань должна прикрывать не всю голову ребенка, а только ее часть до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уха;</w:t>
            </w:r>
            <w:r w:rsidRPr="00076E99">
              <w:rPr>
                <w:sz w:val="24"/>
                <w:szCs w:val="24"/>
              </w:rPr>
              <w:br/>
            </w:r>
          </w:p>
          <w:p w:rsidR="00D55262" w:rsidRPr="00076E99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накройте ребенка одеждой матери</w:t>
            </w:r>
            <w:proofErr w:type="gramStart"/>
            <w:r w:rsidRPr="00076E99">
              <w:rPr>
                <w:sz w:val="24"/>
                <w:szCs w:val="24"/>
              </w:rPr>
              <w:t xml:space="preserve"> ;</w:t>
            </w:r>
            <w:proofErr w:type="gramEnd"/>
            <w:r w:rsidRPr="00076E99">
              <w:rPr>
                <w:sz w:val="24"/>
                <w:szCs w:val="24"/>
              </w:rPr>
              <w:br/>
            </w:r>
          </w:p>
          <w:p w:rsidR="00D55262" w:rsidRPr="00532984" w:rsidRDefault="00D55262" w:rsidP="00D55262">
            <w:pPr>
              <w:numPr>
                <w:ilvl w:val="0"/>
                <w:numId w:val="33"/>
              </w:numPr>
              <w:tabs>
                <w:tab w:val="clear" w:pos="720"/>
                <w:tab w:val="num" w:pos="0"/>
                <w:tab w:val="num" w:pos="252"/>
                <w:tab w:val="num" w:pos="1320"/>
              </w:tabs>
              <w:spacing w:after="0" w:line="240" w:lineRule="atLeast"/>
              <w:ind w:left="252" w:hanging="252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необходимо  поддерживать ребенка во </w:t>
            </w:r>
            <w:r w:rsidRPr="00076E99">
              <w:rPr>
                <w:sz w:val="24"/>
                <w:szCs w:val="24"/>
              </w:rPr>
              <w:lastRenderedPageBreak/>
              <w:t>время проведения метода „мать-кенгуру”.</w:t>
            </w:r>
          </w:p>
        </w:tc>
        <w:tc>
          <w:tcPr>
            <w:tcW w:w="2700" w:type="dxa"/>
          </w:tcPr>
          <w:p w:rsidR="00D55262" w:rsidRDefault="00D55262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</w:p>
          <w:p w:rsidR="00D55262" w:rsidRDefault="00D55262" w:rsidP="009B652A">
            <w:pPr>
              <w:spacing w:line="240" w:lineRule="atLeast"/>
              <w:contextualSpacing/>
              <w:jc w:val="both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-171450</wp:posOffset>
                  </wp:positionV>
                  <wp:extent cx="917575" cy="1115695"/>
                  <wp:effectExtent l="19050" t="0" r="0" b="0"/>
                  <wp:wrapSquare wrapText="bothSides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6000"/>
                          </a:blip>
                          <a:srcRect l="11394" t="9099" r="8983" b="136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575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1844675</wp:posOffset>
                  </wp:positionV>
                  <wp:extent cx="1370965" cy="1475740"/>
                  <wp:effectExtent l="19050" t="0" r="635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t="8287" b="124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965" cy="147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E4082">
              <w:t>Контакт „кожа к коже</w:t>
            </w:r>
            <w:r w:rsidRPr="00DE4082">
              <w:rPr>
                <w:vanish/>
              </w:rPr>
              <w:t>|</w:t>
            </w:r>
            <w:r w:rsidRPr="00DE4082">
              <w:t>” желательно поддерживать в течение</w:t>
            </w:r>
            <w:r w:rsidRPr="00DE4082">
              <w:rPr>
                <w:vanish/>
              </w:rPr>
              <w:t>|на протяжении|</w:t>
            </w:r>
            <w:r>
              <w:t xml:space="preserve"> 24 часов </w:t>
            </w:r>
            <w:proofErr w:type="gramStart"/>
            <w:r>
              <w:t>в</w:t>
            </w:r>
            <w:proofErr w:type="gramEnd"/>
          </w:p>
          <w:p w:rsidR="00D55262" w:rsidRDefault="00D55262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DE4082">
              <w:t>сутки с перерывами (когда,</w:t>
            </w:r>
            <w:r w:rsidRPr="00076E99">
              <w:rPr>
                <w:sz w:val="24"/>
                <w:szCs w:val="24"/>
              </w:rPr>
              <w:t xml:space="preserve"> например, нужно поменять</w:t>
            </w:r>
            <w:r w:rsidRPr="00076E99">
              <w:rPr>
                <w:vanish/>
                <w:sz w:val="24"/>
                <w:szCs w:val="24"/>
              </w:rPr>
              <w:t>|изменить|</w:t>
            </w:r>
            <w:r w:rsidRPr="00076E99">
              <w:rPr>
                <w:sz w:val="24"/>
                <w:szCs w:val="24"/>
              </w:rPr>
              <w:t xml:space="preserve"> </w:t>
            </w:r>
            <w:proofErr w:type="spellStart"/>
            <w:r w:rsidRPr="00076E99">
              <w:rPr>
                <w:sz w:val="24"/>
                <w:szCs w:val="24"/>
              </w:rPr>
              <w:t>памперс</w:t>
            </w:r>
            <w:proofErr w:type="spellEnd"/>
            <w:r w:rsidRPr="00076E99">
              <w:rPr>
                <w:sz w:val="24"/>
                <w:szCs w:val="24"/>
              </w:rPr>
              <w:t>, принять душ матери, тогда отец</w:t>
            </w:r>
            <w:r w:rsidRPr="00076E99">
              <w:rPr>
                <w:vanish/>
                <w:sz w:val="24"/>
                <w:szCs w:val="24"/>
              </w:rPr>
              <w:t>|родитель|</w:t>
            </w:r>
            <w:r w:rsidRPr="00076E99">
              <w:rPr>
                <w:sz w:val="24"/>
                <w:szCs w:val="24"/>
              </w:rPr>
              <w:t>, может  другой член семьи взять ребенка  в контакт „кожа к коже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”).</w:t>
            </w:r>
          </w:p>
          <w:p w:rsidR="00D55262" w:rsidRPr="00076E99" w:rsidRDefault="00D55262" w:rsidP="009B652A">
            <w:pPr>
              <w:spacing w:line="240" w:lineRule="atLeast"/>
              <w:contextualSpacing/>
              <w:jc w:val="both"/>
              <w:rPr>
                <w:b/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</w:p>
        </w:tc>
      </w:tr>
    </w:tbl>
    <w:p w:rsidR="00284803" w:rsidRDefault="00284803" w:rsidP="00284803">
      <w:pPr>
        <w:pStyle w:val="12"/>
        <w:shd w:val="clear" w:color="auto" w:fill="auto"/>
        <w:ind w:right="1640"/>
        <w:rPr>
          <w:rStyle w:val="125pt"/>
        </w:rPr>
      </w:pPr>
      <w:r>
        <w:rPr>
          <w:rStyle w:val="125pt"/>
        </w:rPr>
        <w:lastRenderedPageBreak/>
        <w:t xml:space="preserve">            </w:t>
      </w:r>
    </w:p>
    <w:p w:rsidR="00284803" w:rsidRDefault="00284803" w:rsidP="00284803">
      <w:pPr>
        <w:pStyle w:val="12"/>
        <w:shd w:val="clear" w:color="auto" w:fill="auto"/>
        <w:ind w:right="1640"/>
        <w:rPr>
          <w:rStyle w:val="125pt"/>
        </w:rPr>
      </w:pPr>
    </w:p>
    <w:p w:rsidR="00D55262" w:rsidRPr="00410D32" w:rsidRDefault="00D55262" w:rsidP="00D5526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410D32">
        <w:rPr>
          <w:b/>
          <w:sz w:val="28"/>
          <w:szCs w:val="28"/>
        </w:rPr>
        <w:t>Профилактика гипотермии у недоношен</w:t>
      </w:r>
      <w:r>
        <w:rPr>
          <w:b/>
          <w:sz w:val="28"/>
          <w:szCs w:val="28"/>
        </w:rPr>
        <w:t>н</w:t>
      </w:r>
      <w:r w:rsidRPr="00410D32">
        <w:rPr>
          <w:b/>
          <w:sz w:val="28"/>
          <w:szCs w:val="28"/>
        </w:rPr>
        <w:t>ых детей</w:t>
      </w:r>
    </w:p>
    <w:p w:rsidR="00D55262" w:rsidRPr="004F4135" w:rsidRDefault="00D55262" w:rsidP="00D55262">
      <w:pPr>
        <w:spacing w:line="240" w:lineRule="atLeast"/>
        <w:contextualSpacing/>
        <w:rPr>
          <w:lang w:val="en-US"/>
        </w:rPr>
      </w:pPr>
      <w:r w:rsidRPr="005D0931">
        <w:rPr>
          <w:b/>
          <w:sz w:val="24"/>
          <w:szCs w:val="24"/>
        </w:rPr>
        <w:t xml:space="preserve">                                                      </w:t>
      </w:r>
    </w:p>
    <w:p w:rsidR="00D55262" w:rsidRDefault="00D55262" w:rsidP="00D55262">
      <w:pPr>
        <w:spacing w:line="240" w:lineRule="atLeast"/>
        <w:contextualSpacing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680"/>
        <w:gridCol w:w="2700"/>
      </w:tblGrid>
      <w:tr w:rsidR="00D55262" w:rsidRPr="00076E99" w:rsidTr="009B652A">
        <w:tc>
          <w:tcPr>
            <w:tcW w:w="2448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4680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2700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076E99">
              <w:rPr>
                <w:b/>
                <w:sz w:val="24"/>
                <w:szCs w:val="24"/>
              </w:rPr>
              <w:t>Заключительный этап</w:t>
            </w:r>
          </w:p>
        </w:tc>
      </w:tr>
      <w:tr w:rsidR="00D55262" w:rsidRPr="00076E99" w:rsidTr="009B652A">
        <w:tc>
          <w:tcPr>
            <w:tcW w:w="2448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</w:t>
            </w:r>
            <w:r w:rsidRPr="00076E99">
              <w:rPr>
                <w:sz w:val="24"/>
                <w:szCs w:val="24"/>
              </w:rPr>
              <w:t xml:space="preserve">бязательным условием для предупреждения гипотермии у новорожденных с малой массой тела при рождении есть постоянный </w:t>
            </w:r>
            <w:proofErr w:type="gramStart"/>
            <w:r w:rsidRPr="00076E99">
              <w:rPr>
                <w:sz w:val="24"/>
                <w:szCs w:val="24"/>
              </w:rPr>
              <w:t>контроль за</w:t>
            </w:r>
            <w:proofErr w:type="gramEnd"/>
            <w:r w:rsidRPr="00076E99">
              <w:rPr>
                <w:sz w:val="24"/>
                <w:szCs w:val="24"/>
              </w:rPr>
              <w:t xml:space="preserve"> температурой в помещении.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2) в первое время жизни нормальной температурой тела ребенка  есть 36,5-37,5</w:t>
            </w:r>
            <w:proofErr w:type="gramStart"/>
            <w:r w:rsidRPr="00076E99">
              <w:rPr>
                <w:sz w:val="24"/>
                <w:szCs w:val="24"/>
              </w:rPr>
              <w:t>°С</w:t>
            </w:r>
            <w:proofErr w:type="gram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. В последующие дни оптимальной является температура тела в пределах 36,8-37,2°С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. Следует избегать развития у ребенка как гипотермии, так и гипертермии;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3) новорожденный с малой массой тела при рождении нуждается в дополнительном тепле и более тщательном контроле температуры тела;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4) мероприятия сохранения</w:t>
            </w:r>
            <w:r w:rsidRPr="00076E99">
              <w:rPr>
                <w:vanish/>
                <w:sz w:val="24"/>
                <w:szCs w:val="24"/>
              </w:rPr>
              <w:t>|сохранности|</w:t>
            </w:r>
            <w:r w:rsidRPr="00076E99">
              <w:rPr>
                <w:sz w:val="24"/>
                <w:szCs w:val="24"/>
              </w:rPr>
              <w:t xml:space="preserve"> тепла включают использование</w:t>
            </w:r>
            <w:r w:rsidRPr="00076E99">
              <w:rPr>
                <w:vanish/>
                <w:sz w:val="24"/>
                <w:szCs w:val="24"/>
              </w:rPr>
              <w:t>|употребление|</w:t>
            </w:r>
            <w:r w:rsidRPr="00076E99">
              <w:rPr>
                <w:sz w:val="24"/>
                <w:szCs w:val="24"/>
              </w:rPr>
              <w:t xml:space="preserve"> теплых комнат, метода „кенгуру”, инкубаторов, ламп-обогревателей, кроватей-грелок и матрасов-грелок. Целесообразно использовать уход за методом „мамы-кенгуру”. 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5) инкубаторы  следует использовать только для больных новорожденных или для новорожденных с очень низкой массой тела; 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6) при использовании</w:t>
            </w:r>
            <w:r w:rsidRPr="00076E99">
              <w:rPr>
                <w:vanish/>
                <w:sz w:val="24"/>
                <w:szCs w:val="24"/>
              </w:rPr>
              <w:t>|употреблении|</w:t>
            </w:r>
            <w:r w:rsidRPr="00076E99">
              <w:rPr>
                <w:sz w:val="24"/>
                <w:szCs w:val="24"/>
              </w:rPr>
              <w:t xml:space="preserve"> обогревательных аппаратов (инкубаторы, столы с подогревом, кроватки</w:t>
            </w:r>
            <w:r w:rsidRPr="00076E99">
              <w:rPr>
                <w:vanish/>
                <w:sz w:val="24"/>
                <w:szCs w:val="24"/>
              </w:rPr>
              <w:t>|постель|</w:t>
            </w:r>
            <w:r w:rsidRPr="00076E99">
              <w:rPr>
                <w:sz w:val="24"/>
                <w:szCs w:val="24"/>
              </w:rPr>
              <w:t xml:space="preserve"> с подогревом и лампы лучевого тепла) нужно помнить, что новорожденные при этом должны быть одеты в распашонку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, шапочку, носки и ползунки иметь стабильное клиническое состояние</w:t>
            </w:r>
            <w:r w:rsidRPr="00076E99">
              <w:rPr>
                <w:vanish/>
                <w:sz w:val="24"/>
                <w:szCs w:val="24"/>
              </w:rPr>
              <w:t>|стан|</w:t>
            </w:r>
            <w:r w:rsidRPr="00076E99">
              <w:rPr>
                <w:sz w:val="24"/>
                <w:szCs w:val="24"/>
              </w:rPr>
              <w:t xml:space="preserve">; </w:t>
            </w:r>
          </w:p>
          <w:p w:rsidR="00D55262" w:rsidRPr="00076E99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7) при выхаживании новорожденных в инкубаторах необходимо контролировать температуру тела ребенка по меньшей мере каждые 4-6 часов и регулировать температуру внутри аппаратов в пределах </w:t>
            </w:r>
            <w:r w:rsidRPr="00076E99">
              <w:rPr>
                <w:sz w:val="24"/>
                <w:szCs w:val="24"/>
              </w:rPr>
              <w:lastRenderedPageBreak/>
              <w:t>30-37</w:t>
            </w:r>
            <w:proofErr w:type="gramStart"/>
            <w:r w:rsidRPr="00076E99">
              <w:rPr>
                <w:sz w:val="24"/>
                <w:szCs w:val="24"/>
              </w:rPr>
              <w:t>°С</w:t>
            </w:r>
            <w:proofErr w:type="gram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; </w:t>
            </w:r>
          </w:p>
          <w:p w:rsidR="00D55262" w:rsidRPr="008A65C7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</w:pPr>
            <w:r w:rsidRPr="008A65C7">
              <w:t xml:space="preserve">8) контроль температуры тела ребенка </w:t>
            </w:r>
            <w:proofErr w:type="gramStart"/>
            <w:r w:rsidRPr="008A65C7">
              <w:t>проводится</w:t>
            </w:r>
            <w:proofErr w:type="gramEnd"/>
            <w:r w:rsidRPr="008A65C7">
              <w:t xml:space="preserve"> по меньшей мере 4 раза на сутки, в случаях нестабильной температуры чаще;</w:t>
            </w:r>
          </w:p>
          <w:p w:rsidR="00D55262" w:rsidRPr="008A65C7" w:rsidRDefault="00D55262" w:rsidP="009B652A">
            <w:pPr>
              <w:tabs>
                <w:tab w:val="num" w:pos="1428"/>
              </w:tabs>
              <w:spacing w:line="240" w:lineRule="atLeast"/>
              <w:contextualSpacing/>
              <w:jc w:val="both"/>
            </w:pPr>
            <w:r w:rsidRPr="008A65C7">
              <w:t>9) новорожденным с массой тела ≤ 1000 граммов следует проводить контроль температуры тела каждые 3 часа.</w:t>
            </w:r>
          </w:p>
        </w:tc>
        <w:tc>
          <w:tcPr>
            <w:tcW w:w="2700" w:type="dxa"/>
          </w:tcPr>
          <w:p w:rsidR="00D55262" w:rsidRPr="00076E99" w:rsidRDefault="00D55262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lastRenderedPageBreak/>
              <w:t>Результаты термометрии записываются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карте развития новорожденного.</w:t>
            </w:r>
          </w:p>
        </w:tc>
      </w:tr>
    </w:tbl>
    <w:p w:rsidR="00D55262" w:rsidRPr="00793551" w:rsidRDefault="00D55262" w:rsidP="00D55262">
      <w:pPr>
        <w:pStyle w:val="2"/>
        <w:spacing w:line="240" w:lineRule="atLeast"/>
        <w:contextualSpacing/>
        <w:jc w:val="center"/>
        <w:rPr>
          <w:rFonts w:ascii="Times New Roman" w:hAnsi="Times New Roman"/>
          <w:bCs w:val="0"/>
          <w:i w:val="0"/>
          <w:iCs w:val="0"/>
          <w:sz w:val="24"/>
          <w:szCs w:val="24"/>
          <w:lang w:val="ru-RU"/>
        </w:rPr>
      </w:pPr>
      <w:r w:rsidRPr="00793551">
        <w:rPr>
          <w:rFonts w:ascii="Times New Roman" w:hAnsi="Times New Roman"/>
          <w:bCs w:val="0"/>
          <w:i w:val="0"/>
          <w:iCs w:val="0"/>
          <w:sz w:val="24"/>
          <w:szCs w:val="24"/>
          <w:lang w:val="ru-RU"/>
        </w:rPr>
        <w:lastRenderedPageBreak/>
        <w:t>Правила обработки инкубатора.</w:t>
      </w:r>
    </w:p>
    <w:p w:rsidR="00D55262" w:rsidRPr="0040339F" w:rsidRDefault="00D55262" w:rsidP="00D55262">
      <w:pPr>
        <w:spacing w:line="240" w:lineRule="atLeast"/>
        <w:contextualSpacing/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680"/>
        <w:gridCol w:w="2700"/>
      </w:tblGrid>
      <w:tr w:rsidR="00D55262" w:rsidRPr="00076E99" w:rsidTr="009B652A">
        <w:tc>
          <w:tcPr>
            <w:tcW w:w="2448" w:type="dxa"/>
          </w:tcPr>
          <w:p w:rsidR="00D55262" w:rsidRPr="00793551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793551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4680" w:type="dxa"/>
          </w:tcPr>
          <w:p w:rsidR="00D55262" w:rsidRPr="00793551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793551">
              <w:rPr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2700" w:type="dxa"/>
          </w:tcPr>
          <w:p w:rsidR="00D55262" w:rsidRPr="00793551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793551">
              <w:rPr>
                <w:b/>
                <w:sz w:val="24"/>
                <w:szCs w:val="24"/>
              </w:rPr>
              <w:t>Заключительный этап</w:t>
            </w:r>
          </w:p>
        </w:tc>
      </w:tr>
      <w:tr w:rsidR="00D55262" w:rsidRPr="00076E99" w:rsidTr="009B652A">
        <w:tc>
          <w:tcPr>
            <w:tcW w:w="2448" w:type="dxa"/>
          </w:tcPr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1.Перед использованием</w:t>
            </w:r>
            <w:r w:rsidRPr="00793551">
              <w:rPr>
                <w:vanish/>
              </w:rPr>
              <w:t>|употреблением|</w:t>
            </w:r>
            <w:r w:rsidRPr="00793551">
              <w:t xml:space="preserve"> инкубатор необходимо вымыть и обработать 4% раствором перекиси водорода.</w:t>
            </w:r>
          </w:p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2. В последующем его дезинфицируют  каждые  2  дня:</w:t>
            </w:r>
          </w:p>
          <w:p w:rsidR="00D55262" w:rsidRPr="00793551" w:rsidRDefault="00D55262" w:rsidP="009B652A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4680" w:type="dxa"/>
          </w:tcPr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1) ребенка переводят</w:t>
            </w:r>
            <w:r w:rsidRPr="00793551">
              <w:rPr>
                <w:vanish/>
              </w:rPr>
              <w:t>|перекладывают|</w:t>
            </w:r>
            <w:r w:rsidRPr="00793551">
              <w:t xml:space="preserve">   в  другой  кувез</w:t>
            </w:r>
            <w:r w:rsidRPr="00793551">
              <w:rPr>
                <w:vanish/>
              </w:rPr>
              <w:t>|</w:t>
            </w:r>
            <w:r w:rsidRPr="00793551">
              <w:t>;</w:t>
            </w:r>
          </w:p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2) стерильной       тканью,        смоченной дезинфицирующим раствором,   дважды   протирают кувез</w:t>
            </w:r>
            <w:r w:rsidRPr="00793551">
              <w:rPr>
                <w:vanish/>
              </w:rPr>
              <w:t>|</w:t>
            </w:r>
            <w:r w:rsidRPr="00793551">
              <w:t xml:space="preserve">  и  закрывают  его на  час;</w:t>
            </w:r>
          </w:p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3) после   этого   кувез</w:t>
            </w:r>
            <w:r w:rsidRPr="00793551">
              <w:rPr>
                <w:vanish/>
              </w:rPr>
              <w:t>|</w:t>
            </w:r>
            <w:r w:rsidRPr="00793551">
              <w:t xml:space="preserve">   два   раза   протирают стерильной тканью, хорошо смоченной в воде;</w:t>
            </w:r>
          </w:p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4) поверхность кувеза</w:t>
            </w:r>
            <w:r w:rsidRPr="00793551">
              <w:rPr>
                <w:vanish/>
              </w:rPr>
              <w:t>|</w:t>
            </w:r>
            <w:r w:rsidRPr="00793551">
              <w:t xml:space="preserve">  вытирают   досуха;</w:t>
            </w:r>
          </w:p>
          <w:p w:rsidR="00D55262" w:rsidRPr="00793551" w:rsidRDefault="00D55262" w:rsidP="009B652A">
            <w:pPr>
              <w:widowControl w:val="0"/>
              <w:autoSpaceDE w:val="0"/>
              <w:autoSpaceDN w:val="0"/>
              <w:adjustRightInd w:val="0"/>
              <w:spacing w:line="240" w:lineRule="atLeast"/>
              <w:contextualSpacing/>
              <w:jc w:val="both"/>
            </w:pPr>
            <w:r w:rsidRPr="00793551">
              <w:t>5) облучают   камеру   кувеза</w:t>
            </w:r>
            <w:r w:rsidRPr="00793551">
              <w:rPr>
                <w:vanish/>
              </w:rPr>
              <w:t>|</w:t>
            </w:r>
            <w:r w:rsidRPr="00793551">
              <w:t xml:space="preserve">   бактерицидной лампой   30-60 мин</w:t>
            </w:r>
            <w:r w:rsidRPr="00793551">
              <w:rPr>
                <w:vanish/>
              </w:rPr>
              <w:t>|</w:t>
            </w:r>
            <w:r w:rsidRPr="00793551">
              <w:t>.;</w:t>
            </w:r>
          </w:p>
          <w:p w:rsidR="00D55262" w:rsidRPr="00793551" w:rsidRDefault="00D55262" w:rsidP="009B652A">
            <w:pPr>
              <w:spacing w:line="240" w:lineRule="atLeast"/>
              <w:contextualSpacing/>
            </w:pPr>
            <w:r w:rsidRPr="00793551">
              <w:t>6) кувез закрывают, включают аппарат, выдерживают 2-5 час</w:t>
            </w:r>
            <w:proofErr w:type="gramStart"/>
            <w:r w:rsidRPr="00793551">
              <w:t xml:space="preserve">., </w:t>
            </w:r>
            <w:proofErr w:type="gramEnd"/>
            <w:r w:rsidRPr="00793551">
              <w:t>после чего он пригоден  к  использованию</w:t>
            </w:r>
          </w:p>
          <w:p w:rsidR="00D55262" w:rsidRPr="00793551" w:rsidRDefault="00D55262" w:rsidP="009B652A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D55262" w:rsidRPr="00076E99" w:rsidRDefault="00D55262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C2288" w:rsidRDefault="00D55262" w:rsidP="00D55262">
      <w:pPr>
        <w:pStyle w:val="2"/>
        <w:spacing w:line="240" w:lineRule="atLeast"/>
        <w:contextualSpacing/>
        <w:rPr>
          <w:lang w:val="ru-RU"/>
        </w:rPr>
      </w:pPr>
      <w:r w:rsidRPr="005D0931">
        <w:rPr>
          <w:lang w:val="ru-RU"/>
        </w:rPr>
        <w:t xml:space="preserve"> 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b/>
          <w:sz w:val="24"/>
          <w:szCs w:val="24"/>
        </w:rPr>
        <w:t>Иммунопрофилактика новорожденных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В акушерском стационаре на основании добровольного ин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формированного согласия родителей на проведение профилак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тических прививок новорожденным, оформленного в соответ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ствии с Приказом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России № 1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t>н, осуществляется первая вакцинация против гепа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тита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и вакцинация против туберкулеза.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Данные о проведенной вакцинации вносятся в карту разви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тия новорожденного и в выписной эпикриз.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36"/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7891">
        <w:rPr>
          <w:rFonts w:ascii="Times New Roman" w:eastAsia="Times New Roman" w:hAnsi="Times New Roman" w:cs="Times New Roman"/>
          <w:b/>
          <w:sz w:val="24"/>
          <w:szCs w:val="24"/>
        </w:rPr>
        <w:t>Неонатальный</w:t>
      </w:r>
      <w:proofErr w:type="spellEnd"/>
      <w:r w:rsidRPr="00E17891">
        <w:rPr>
          <w:rFonts w:ascii="Times New Roman" w:eastAsia="Times New Roman" w:hAnsi="Times New Roman" w:cs="Times New Roman"/>
          <w:b/>
          <w:sz w:val="24"/>
          <w:szCs w:val="24"/>
        </w:rPr>
        <w:t xml:space="preserve"> скрининг</w:t>
      </w:r>
      <w:bookmarkEnd w:id="0"/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Важным элементом работы отделения новорожденных явля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ется проведение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неонатального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скрининга — массового обследо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вания новорожденных с целью выявления наиболее распростра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ненных тяжелых врожденных и наследственных заболеваний.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Скрининг новорожденных позволяет обеспечить раннее выяв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ление, своевременное лечение и предупреждение развития тя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желых проявлений ряда заболеваний, ведущих к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инвалидизации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ребенка, — это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фенилкетонурия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(ФКУ),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муковисцидоз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>, врож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денный гипотиреоз (ВГ), адреногенитальный синдром (АТС),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галактоземия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(приказ Министерства здравоохранения и соци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ального развития № 185 от 22.03.2006 г. «О массовом обследова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нии новорожденных детей на наследственные заболевания»).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Сроки и условия проведения обследования. В родильном доме у каждого новорожденного берется несколько капель крови на спе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циальный тест-бланк, который направляется в специализиро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ванную лабораторию для проведения исследования. Во избежа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ние загрязнения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тест-бланки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упаковываются так, чтобы они не соприкасались с 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lastRenderedPageBreak/>
        <w:t>пятнами крови, герметично, в чистый конверт и в специальной упаковке с соблюдением температурного режи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ма (+2...+8 °С), они доставляются для проведения исследова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ний в медико-генетическую консультацию (центр) не реже од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ного раза в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дня.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У доношенных детей кровь для исследования берут на 4-й день жизни, у недоношенных — на 7-й день жизни.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Для иссле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дования берут периферическую кровь —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пяточки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(возможно, из мочки уха). Взятие крови производят утром натощак (2—3 часа после очередного кормления). Если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в первые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дни жизни до взятия крови ребенок не получал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энтеральное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питание, или получал его менее чем за 2 дня до взятия крови, то у этого ребенка скрининг проводится повторно не ранее чем через 2 дня после начала кормления. Если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в первые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дни жизни до взятия крови ре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бенку проводилось переливание крови или плазмы, то скрининг проводится повторно через 10—14 дней после переливания. В об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менной карте малыша ставится отметка о проведенном тесте.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В случае обнаружения в крови маркера заболевания родители с новорожденным ребенком приглашаются в медико-генетическую консультацию для проведения дополнительного обследо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вания. При подтверждении диагноза назначается лечение. В даль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нейшем ведется динамическое наблюдение за ребенком.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С 2008 года в рамках реализации приоритетного националь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ного проекта «Здоровье» проводится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аудиологический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скрининг новорожденных, который позволяет своевременно выявлять на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рушения слуха у ребенка и проводить последующую реабилита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цию тугоухости (Приказ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Минздравмедпрома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РФ от 29.03.96 № 108 «О введении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аудиологического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скрининга новорожденных и детей 1 -го года жизни»). Новорожденные дети уже могут раз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личать некоторые характеристики звука, такие как частота и ин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тенсивность, поэтому первое исследование слуховой функции проводится практически во всех роддомах с помощью специаль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ного прибора. Нарушения слуха являются довольно распростра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ненной врожденной патологией новорожденных. По данным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>торой международной конференции по скринингу новорож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денных, диагностике и раннему вмешательству </w:t>
      </w:r>
      <w:smartTag w:uri="urn:schemas-microsoft-com:office:smarttags" w:element="metricconverter">
        <w:smartTagPr>
          <w:attr w:name="ProductID" w:val="2002 г"/>
        </w:smartTagPr>
        <w:r w:rsidRPr="00E17891">
          <w:rPr>
            <w:rFonts w:ascii="Times New Roman" w:eastAsia="Times New Roman" w:hAnsi="Times New Roman" w:cs="Times New Roman"/>
            <w:sz w:val="24"/>
            <w:szCs w:val="24"/>
          </w:rPr>
          <w:t>2002 г</w:t>
        </w:r>
      </w:smartTag>
      <w:r w:rsidRPr="00E17891">
        <w:rPr>
          <w:rFonts w:ascii="Times New Roman" w:eastAsia="Times New Roman" w:hAnsi="Times New Roman" w:cs="Times New Roman"/>
          <w:sz w:val="24"/>
          <w:szCs w:val="24"/>
        </w:rPr>
        <w:t>., наруше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ния слуха наблюдаются у 3 из 1000 новорожденных.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Среди проблем перинатальной и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неонатальной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медицины в последние годы особое внимание обращается на проблему сни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жения зрения у новорожденных детей. Отмечается неуклонный рост числа новорожденных с заболеваниями глаз в структуре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нео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натальной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патологии.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>Основными причинами повреждения зрения и слуха явля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ются отягощенная наследственность, нарушения внутриутроб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ного развития под воздействием вредных средовых факторов, а также гипоксия и травма головного мозга в процессе родов. Использование новых и объективных диагностических техноло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гий (офтальмоскопия,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аудиологический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скрининг) позволяют выявить такие дефекты, как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ретинальные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кровоизлияния, отек сетчатки и зрительного нерва, а также врожденную и раннюю тугоухость.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Аудиологи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считают, что если ребенок с нарушением слуха получает адекватное звукоусиление в возрасте до шести меся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цев, то его психофизическое и речевое развитие не будет отли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чаться от развития сверстников без патологии.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Данные о </w:t>
      </w:r>
      <w:proofErr w:type="gramStart"/>
      <w:r w:rsidRPr="00E17891">
        <w:rPr>
          <w:rFonts w:ascii="Times New Roman" w:eastAsia="Times New Roman" w:hAnsi="Times New Roman" w:cs="Times New Roman"/>
          <w:sz w:val="24"/>
          <w:szCs w:val="24"/>
        </w:rPr>
        <w:t>проведенных</w:t>
      </w:r>
      <w:proofErr w:type="gram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неонатальном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аудиологическом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7891">
        <w:rPr>
          <w:rFonts w:ascii="Times New Roman" w:eastAsia="Times New Roman" w:hAnsi="Times New Roman" w:cs="Times New Roman"/>
          <w:sz w:val="24"/>
          <w:szCs w:val="24"/>
        </w:rPr>
        <w:t>скринингах</w:t>
      </w:r>
      <w:proofErr w:type="spellEnd"/>
      <w:r w:rsidRPr="00E17891">
        <w:rPr>
          <w:rFonts w:ascii="Times New Roman" w:eastAsia="Times New Roman" w:hAnsi="Times New Roman" w:cs="Times New Roman"/>
          <w:sz w:val="24"/>
          <w:szCs w:val="24"/>
        </w:rPr>
        <w:t xml:space="preserve"> вносятся в карту развития новорожденного и в вы</w:t>
      </w:r>
      <w:r w:rsidRPr="00E17891">
        <w:rPr>
          <w:rFonts w:ascii="Times New Roman" w:eastAsia="Times New Roman" w:hAnsi="Times New Roman" w:cs="Times New Roman"/>
          <w:sz w:val="24"/>
          <w:szCs w:val="24"/>
        </w:rPr>
        <w:softHyphen/>
        <w:t>писной эпикриз.</w:t>
      </w:r>
    </w:p>
    <w:p w:rsidR="009B652A" w:rsidRPr="00E17891" w:rsidRDefault="009B652A" w:rsidP="009B652A">
      <w:pPr>
        <w:spacing w:line="240" w:lineRule="atLeast"/>
        <w:ind w:left="57" w:right="57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1" w:name="bookmark37"/>
    </w:p>
    <w:bookmarkEnd w:id="1"/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9B652A" w:rsidRPr="009B652A" w:rsidRDefault="009B652A" w:rsidP="009B652A"/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1C2288" w:rsidRPr="001C2288" w:rsidRDefault="001C2288" w:rsidP="001C2288"/>
    <w:p w:rsidR="001C2288" w:rsidRPr="00793551" w:rsidRDefault="001C2288" w:rsidP="001C2288">
      <w:pPr>
        <w:pStyle w:val="2"/>
        <w:spacing w:line="240" w:lineRule="atLeast"/>
        <w:contextualSpacing/>
        <w:rPr>
          <w:rFonts w:ascii="Times New Roman" w:hAnsi="Times New Roman"/>
          <w:b w:val="0"/>
          <w:i w:val="0"/>
          <w:sz w:val="24"/>
          <w:szCs w:val="24"/>
          <w:lang w:val="ru-RU"/>
        </w:rPr>
      </w:pPr>
      <w:r w:rsidRPr="00793551">
        <w:rPr>
          <w:rFonts w:ascii="Times New Roman" w:hAnsi="Times New Roman"/>
          <w:i w:val="0"/>
          <w:sz w:val="24"/>
          <w:szCs w:val="24"/>
          <w:lang w:val="ru-RU"/>
        </w:rPr>
        <w:t>Алгоритм применения грелок для согревания недоношенного новорожденного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1C2288" w:rsidTr="009B652A">
        <w:tc>
          <w:tcPr>
            <w:tcW w:w="3190" w:type="dxa"/>
          </w:tcPr>
          <w:p w:rsidR="001C2288" w:rsidRPr="004E6A82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4E6A82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3190" w:type="dxa"/>
          </w:tcPr>
          <w:p w:rsidR="001C2288" w:rsidRPr="004E6A82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4E6A82">
              <w:rPr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3191" w:type="dxa"/>
          </w:tcPr>
          <w:p w:rsidR="001C2288" w:rsidRPr="004E6A82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4E6A82">
              <w:rPr>
                <w:b/>
                <w:sz w:val="24"/>
                <w:szCs w:val="24"/>
              </w:rPr>
              <w:t>Заключительный этап</w:t>
            </w:r>
          </w:p>
        </w:tc>
      </w:tr>
      <w:tr w:rsidR="001C2288" w:rsidTr="009B652A">
        <w:tc>
          <w:tcPr>
            <w:tcW w:w="9571" w:type="dxa"/>
            <w:gridSpan w:val="3"/>
          </w:tcPr>
          <w:p w:rsidR="001C2288" w:rsidRPr="00261ABE" w:rsidRDefault="001C2288" w:rsidP="009B652A">
            <w:pPr>
              <w:pStyle w:val="2"/>
              <w:spacing w:line="240" w:lineRule="atLeast"/>
              <w:contextualSpacing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lastRenderedPageBreak/>
              <w:t xml:space="preserve">Цель: </w:t>
            </w: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согревание </w:t>
            </w:r>
            <w:proofErr w:type="gramStart"/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недоношенных</w:t>
            </w:r>
            <w:proofErr w:type="gramEnd"/>
          </w:p>
        </w:tc>
      </w:tr>
      <w:tr w:rsidR="001C2288" w:rsidTr="009B652A">
        <w:tc>
          <w:tcPr>
            <w:tcW w:w="3190" w:type="dxa"/>
          </w:tcPr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Оснащение: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-Резиновые грелки 3 шт.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Вода 60 – 700С.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Пеленки (3 шт.).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Одеяло или теплая пеленка.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i w:val="0"/>
                <w:sz w:val="24"/>
                <w:szCs w:val="24"/>
                <w:lang w:val="ru-RU"/>
              </w:rPr>
              <w:t>Подготовка к процедуре.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Подготовить необходимое оснащение.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-Заполнить грелку горячей водой 60 – 700С на 1/2 или 2/3 объема.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-Вытеснить воздух из грелки, нажав на нее рукой, плотно закрыть пробкой.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-Опрокинуть грелку горловиной вниз и убедиться в ее герметичности.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-Аналогичным способом приготовить еще 2 грелки.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cs="Arial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-Обернуть каждую грелку пеленкой, сложенной в 4 слоя</w:t>
            </w:r>
            <w:r w:rsidRPr="00261ABE">
              <w:rPr>
                <w:rFonts w:cs="Arial"/>
                <w:lang w:val="ru-RU"/>
              </w:rPr>
              <w:t>.</w:t>
            </w:r>
          </w:p>
        </w:tc>
        <w:tc>
          <w:tcPr>
            <w:tcW w:w="3190" w:type="dxa"/>
          </w:tcPr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Уложить грелки на расстоянии примерно 10 см. от ребенка, завернутого в пеленки: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-.одну на уровне стоп;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-две другие – вдоль туловища с обеих сторон.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-Накрыть ребенка одеялом (температура воздуха под одеялом должна быть 28 – 30°С).</w:t>
            </w:r>
          </w:p>
          <w:p w:rsidR="001C2288" w:rsidRPr="004E6A82" w:rsidRDefault="001C2288" w:rsidP="009B652A">
            <w:pPr>
              <w:rPr>
                <w:sz w:val="24"/>
                <w:szCs w:val="24"/>
              </w:rPr>
            </w:pPr>
            <w:r w:rsidRPr="004E6A82">
              <w:rPr>
                <w:sz w:val="24"/>
                <w:szCs w:val="24"/>
              </w:rPr>
              <w:t xml:space="preserve">-Между </w:t>
            </w:r>
            <w:proofErr w:type="spellStart"/>
            <w:r w:rsidRPr="004E6A82">
              <w:rPr>
                <w:sz w:val="24"/>
                <w:szCs w:val="24"/>
              </w:rPr>
              <w:t>запеленованным</w:t>
            </w:r>
            <w:proofErr w:type="spellEnd"/>
            <w:r w:rsidRPr="004E6A82">
              <w:rPr>
                <w:sz w:val="24"/>
                <w:szCs w:val="24"/>
              </w:rPr>
              <w:t xml:space="preserve"> ребёнком и одеялом поместить водяной термометр.</w:t>
            </w:r>
          </w:p>
          <w:p w:rsidR="001C2288" w:rsidRPr="004E6A82" w:rsidRDefault="001C2288" w:rsidP="009B652A">
            <w:pPr>
              <w:rPr>
                <w:sz w:val="24"/>
                <w:szCs w:val="24"/>
              </w:rPr>
            </w:pPr>
            <w:r w:rsidRPr="004E6A82">
              <w:rPr>
                <w:sz w:val="24"/>
                <w:szCs w:val="24"/>
              </w:rPr>
              <w:t xml:space="preserve">-Следить за показаниями термометра. </w:t>
            </w:r>
          </w:p>
          <w:p w:rsidR="001C2288" w:rsidRPr="004E6A82" w:rsidRDefault="001C2288" w:rsidP="009B652A">
            <w:pPr>
              <w:rPr>
                <w:sz w:val="24"/>
                <w:szCs w:val="24"/>
              </w:rPr>
            </w:pPr>
            <w:r w:rsidRPr="004E6A82">
              <w:t xml:space="preserve">-Если  Т на </w:t>
            </w:r>
            <w:proofErr w:type="spellStart"/>
            <w:r w:rsidRPr="004E6A82">
              <w:t>вод</w:t>
            </w:r>
            <w:proofErr w:type="gramStart"/>
            <w:r w:rsidRPr="004E6A82">
              <w:t>.н</w:t>
            </w:r>
            <w:proofErr w:type="gramEnd"/>
            <w:r w:rsidRPr="004E6A82">
              <w:t>а</w:t>
            </w:r>
            <w:proofErr w:type="spellEnd"/>
            <w:r w:rsidRPr="004E6A82">
              <w:t xml:space="preserve"> термометре</w:t>
            </w:r>
            <w:r w:rsidRPr="004E6A82">
              <w:rPr>
                <w:sz w:val="24"/>
                <w:szCs w:val="24"/>
              </w:rPr>
              <w:t xml:space="preserve"> свыше 30 °- ребёнок перегревается, в этом случае убираем грелки с боков, оставляем у ножек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rPr>
                <w:rFonts w:cs="Arial"/>
                <w:b w:val="0"/>
                <w:i w:val="0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-Смену воды в грелках проводить по мере ее остывания, обязательно поочередно.</w:t>
            </w:r>
          </w:p>
        </w:tc>
        <w:tc>
          <w:tcPr>
            <w:tcW w:w="3191" w:type="dxa"/>
          </w:tcPr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-Вылить из грелок воду.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 xml:space="preserve"> -Обработать их наружную поверхность дезинфицирующим раствором.</w:t>
            </w:r>
          </w:p>
          <w:p w:rsidR="001C2288" w:rsidRPr="00261ABE" w:rsidRDefault="001C2288" w:rsidP="009B652A">
            <w:pPr>
              <w:pStyle w:val="2"/>
              <w:spacing w:before="0" w:after="0" w:line="240" w:lineRule="atLeast"/>
              <w:contextualSpacing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</w:pPr>
            <w:r w:rsidRPr="00261ABE">
              <w:rPr>
                <w:rFonts w:ascii="Times New Roman" w:hAnsi="Times New Roman"/>
                <w:b w:val="0"/>
                <w:i w:val="0"/>
                <w:sz w:val="24"/>
                <w:szCs w:val="24"/>
                <w:lang w:val="ru-RU"/>
              </w:rPr>
              <w:t>- Вымыть и просушить руки.</w:t>
            </w:r>
          </w:p>
        </w:tc>
      </w:tr>
    </w:tbl>
    <w:p w:rsidR="001C2288" w:rsidRPr="00793551" w:rsidRDefault="001C2288" w:rsidP="001C2288">
      <w:pPr>
        <w:pStyle w:val="2"/>
        <w:spacing w:line="240" w:lineRule="atLeast"/>
        <w:contextualSpacing/>
        <w:rPr>
          <w:b w:val="0"/>
          <w:i w:val="0"/>
          <w:lang w:val="ru-RU"/>
        </w:rPr>
      </w:pPr>
    </w:p>
    <w:p w:rsidR="001C2288" w:rsidRPr="00253C7B" w:rsidRDefault="001C2288" w:rsidP="001C2288">
      <w:pPr>
        <w:pStyle w:val="3"/>
        <w:spacing w:line="240" w:lineRule="atLeast"/>
        <w:contextualSpacing/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  <w:r w:rsidRPr="00253C7B">
        <w:rPr>
          <w:rFonts w:ascii="Times New Roman" w:hAnsi="Times New Roman"/>
          <w:bCs w:val="0"/>
          <w:sz w:val="24"/>
          <w:szCs w:val="24"/>
          <w:lang w:val="ru-RU"/>
        </w:rPr>
        <w:t>Кормление недоношенного ребёнка из чашки</w:t>
      </w:r>
      <w:r>
        <w:rPr>
          <w:rFonts w:ascii="Times New Roman" w:hAnsi="Times New Roman"/>
          <w:bCs w:val="0"/>
          <w:sz w:val="24"/>
          <w:szCs w:val="24"/>
          <w:lang w:val="ru-RU"/>
        </w:rPr>
        <w:t xml:space="preserve">. </w:t>
      </w:r>
      <w:r w:rsidRPr="00253C7B">
        <w:rPr>
          <w:rFonts w:ascii="Times New Roman" w:hAnsi="Times New Roman"/>
          <w:bCs w:val="0"/>
          <w:sz w:val="24"/>
          <w:szCs w:val="24"/>
          <w:lang w:val="ru-RU"/>
        </w:rPr>
        <w:t>Расчет суточного  количества молока</w:t>
      </w:r>
    </w:p>
    <w:p w:rsidR="001C2288" w:rsidRDefault="001C2288" w:rsidP="001C2288">
      <w:pPr>
        <w:spacing w:line="240" w:lineRule="atLeast"/>
        <w:contextualSpacing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48"/>
        <w:gridCol w:w="4140"/>
        <w:gridCol w:w="3060"/>
      </w:tblGrid>
      <w:tr w:rsidR="001C2288" w:rsidRPr="00076E99" w:rsidTr="009B652A">
        <w:tc>
          <w:tcPr>
            <w:tcW w:w="2448" w:type="dxa"/>
          </w:tcPr>
          <w:p w:rsidR="001C2288" w:rsidRPr="00253C7B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253C7B">
              <w:rPr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4140" w:type="dxa"/>
          </w:tcPr>
          <w:p w:rsidR="001C2288" w:rsidRPr="00253C7B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253C7B">
              <w:rPr>
                <w:b/>
                <w:sz w:val="24"/>
                <w:szCs w:val="24"/>
              </w:rPr>
              <w:t>Основной этап</w:t>
            </w:r>
          </w:p>
        </w:tc>
        <w:tc>
          <w:tcPr>
            <w:tcW w:w="3060" w:type="dxa"/>
          </w:tcPr>
          <w:p w:rsidR="001C2288" w:rsidRPr="00253C7B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253C7B">
              <w:rPr>
                <w:b/>
                <w:sz w:val="24"/>
                <w:szCs w:val="24"/>
              </w:rPr>
              <w:t>Общие сведения</w:t>
            </w:r>
          </w:p>
          <w:p w:rsidR="001C2288" w:rsidRPr="00253C7B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  <w:r w:rsidRPr="00253C7B">
              <w:rPr>
                <w:b/>
                <w:sz w:val="24"/>
                <w:szCs w:val="24"/>
              </w:rPr>
              <w:t>Заключительный этап</w:t>
            </w:r>
          </w:p>
        </w:tc>
      </w:tr>
      <w:tr w:rsidR="001C2288" w:rsidRPr="00076E99" w:rsidTr="009B652A">
        <w:tc>
          <w:tcPr>
            <w:tcW w:w="9648" w:type="dxa"/>
            <w:gridSpan w:val="3"/>
          </w:tcPr>
          <w:p w:rsidR="001C2288" w:rsidRPr="0028099F" w:rsidRDefault="001C2288" w:rsidP="009B652A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 w:rsidRPr="0028099F">
              <w:rPr>
                <w:sz w:val="24"/>
                <w:szCs w:val="24"/>
              </w:rPr>
              <w:t>Цель: Обеспечение ребенку рационального выкармливания.</w:t>
            </w:r>
          </w:p>
          <w:p w:rsidR="001C2288" w:rsidRPr="0028099F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1C2288" w:rsidRPr="00076E99" w:rsidTr="009B652A">
        <w:tc>
          <w:tcPr>
            <w:tcW w:w="2448" w:type="dxa"/>
          </w:tcPr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</w:t>
            </w:r>
            <w:r w:rsidRPr="0028099F">
              <w:rPr>
                <w:sz w:val="24"/>
                <w:szCs w:val="24"/>
              </w:rPr>
              <w:t>выполнения:</w:t>
            </w:r>
            <w:r>
              <w:rPr>
                <w:sz w:val="24"/>
                <w:szCs w:val="24"/>
              </w:rPr>
              <w:t xml:space="preserve"> роддом, в д</w:t>
            </w:r>
            <w:r w:rsidRPr="0028099F">
              <w:rPr>
                <w:sz w:val="24"/>
                <w:szCs w:val="24"/>
              </w:rPr>
              <w:t>омашних условиях</w:t>
            </w:r>
          </w:p>
          <w:p w:rsidR="001C2288" w:rsidRPr="0028099F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28099F">
              <w:rPr>
                <w:sz w:val="24"/>
                <w:szCs w:val="24"/>
              </w:rPr>
              <w:t>• Рассчитайте норму приема еды в течение су</w:t>
            </w:r>
            <w:r>
              <w:rPr>
                <w:sz w:val="24"/>
                <w:szCs w:val="24"/>
              </w:rPr>
              <w:t>ток - а не на каждое кормление.</w:t>
            </w:r>
          </w:p>
          <w:p w:rsidR="001C2288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28099F">
              <w:rPr>
                <w:sz w:val="24"/>
                <w:szCs w:val="24"/>
              </w:rPr>
              <w:t xml:space="preserve">Вымой руки, </w:t>
            </w:r>
          </w:p>
          <w:p w:rsidR="001C2288" w:rsidRPr="0028099F" w:rsidRDefault="001C2288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приготовь сцеженное </w:t>
            </w:r>
            <w:r w:rsidRPr="0028099F">
              <w:t>грудное моло</w:t>
            </w:r>
            <w:r>
              <w:t>ко или</w:t>
            </w:r>
            <w:r>
              <w:rPr>
                <w:sz w:val="24"/>
                <w:szCs w:val="24"/>
              </w:rPr>
              <w:t xml:space="preserve"> смесь</w:t>
            </w:r>
            <w:r>
              <w:t>.</w:t>
            </w:r>
          </w:p>
          <w:p w:rsidR="001C2288" w:rsidRPr="0028099F" w:rsidRDefault="001C2288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90500" distR="190500" simplePos="0" relativeHeight="251663360" behindDoc="0" locked="0" layoutInCell="1" allowOverlap="0">
                  <wp:simplePos x="0" y="0"/>
                  <wp:positionH relativeFrom="column">
                    <wp:posOffset>553085</wp:posOffset>
                  </wp:positionH>
                  <wp:positionV relativeFrom="line">
                    <wp:posOffset>1629410</wp:posOffset>
                  </wp:positionV>
                  <wp:extent cx="1511935" cy="1511935"/>
                  <wp:effectExtent l="19050" t="0" r="0" b="0"/>
                  <wp:wrapSquare wrapText="bothSides"/>
                  <wp:docPr id="5" name="Рисунок 4" descr="&amp;dcy;&amp;ocy;&amp;kcy;&amp;ocy;&amp;rcy;&amp;mcy; &amp;ucy; &amp;gcy;&amp;rcy;&amp;ucy;&amp;dcy;&amp;icy; - &amp;icy;&amp;lcy;&amp;lcy;&amp;yucy;&amp;scy;&amp;tcy;&amp;rcy;&amp;acy;&amp;tscy;&amp;icy;&amp;yacy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&amp;dcy;&amp;ocy;&amp;kcy;&amp;ocy;&amp;rcy;&amp;mcy; &amp;ucy; &amp;gcy;&amp;rcy;&amp;ucy;&amp;dcy;&amp;icy; - &amp;icy;&amp;lcy;&amp;lcy;&amp;yucy;&amp;scy;&amp;tcy;&amp;rcy;&amp;acy;&amp;tscy;&amp;icy;&amp;yacy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511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inline distT="0" distB="0" distL="0" distR="0">
                  <wp:extent cx="3619500" cy="2276475"/>
                  <wp:effectExtent l="0" t="0" r="0" b="0"/>
                  <wp:docPr id="4" name="Рисунок 1" descr="http://baby-ko.com.ua/uploads/images/products/full/item_13602_2_3612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aby-ko.com.ua/uploads/images/products/full/item_13602_2_3612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-1942" b="41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1C2288" w:rsidRPr="009E6444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lastRenderedPageBreak/>
              <w:t xml:space="preserve">• </w:t>
            </w:r>
            <w:r w:rsidRPr="009E6444">
              <w:rPr>
                <w:sz w:val="24"/>
                <w:szCs w:val="24"/>
              </w:rPr>
              <w:t>Наденьте на ребенка впитывающий нагрудник или подоткните тканевую пеленку под подбородок ребенка, или спеленайте ребенка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9E6444">
              <w:rPr>
                <w:sz w:val="24"/>
                <w:szCs w:val="24"/>
              </w:rPr>
              <w:t xml:space="preserve">• </w:t>
            </w:r>
            <w:proofErr w:type="gramStart"/>
            <w:r w:rsidRPr="009E6444">
              <w:rPr>
                <w:sz w:val="24"/>
                <w:szCs w:val="24"/>
              </w:rPr>
              <w:t>Поддерживайте ребенка на вашем колене в вертикальном положении или полулежа</w:t>
            </w:r>
            <w:proofErr w:type="gramEnd"/>
            <w:r>
              <w:rPr>
                <w:sz w:val="24"/>
                <w:szCs w:val="24"/>
              </w:rPr>
              <w:t>.</w:t>
            </w:r>
            <w:r w:rsidRPr="009E6444">
              <w:rPr>
                <w:sz w:val="24"/>
                <w:szCs w:val="24"/>
              </w:rPr>
              <w:t xml:space="preserve"> </w:t>
            </w:r>
          </w:p>
          <w:p w:rsidR="001C2288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t xml:space="preserve">• Держите маленькую чашку с молоком у губ ребенка. 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lastRenderedPageBreak/>
              <w:t>Слегка прикоснитесь чашкой к губам так, чтобы молоко коснулось губ ребенка. Чашка слегка лежит на нижней губе ребенка, а края чашки касаются наружной стороны верхней губы ребенка.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t>• Ребенок настораживается и открывает свои рот и глаза.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t xml:space="preserve">− </w:t>
            </w:r>
            <w:proofErr w:type="spellStart"/>
            <w:r w:rsidRPr="00E4530D">
              <w:rPr>
                <w:sz w:val="24"/>
                <w:szCs w:val="24"/>
              </w:rPr>
              <w:t>Низковесный</w:t>
            </w:r>
            <w:proofErr w:type="spellEnd"/>
            <w:r w:rsidRPr="00E4530D">
              <w:rPr>
                <w:sz w:val="24"/>
                <w:szCs w:val="24"/>
              </w:rPr>
              <w:t xml:space="preserve"> ребенок берет молоко в рот, помогая языком.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t>− Доношенный ребенок или старше сосет молоко, проливая при этом часть молока.</w:t>
            </w:r>
          </w:p>
          <w:p w:rsidR="001C2288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E4530D">
              <w:rPr>
                <w:sz w:val="24"/>
                <w:szCs w:val="24"/>
              </w:rPr>
              <w:t xml:space="preserve">• </w:t>
            </w:r>
            <w:r w:rsidRPr="00E4530D">
              <w:rPr>
                <w:b/>
                <w:i/>
                <w:sz w:val="24"/>
                <w:szCs w:val="24"/>
              </w:rPr>
              <w:t>НЕ ЛЕЙТЕ</w:t>
            </w:r>
            <w:r w:rsidRPr="00E4530D">
              <w:rPr>
                <w:sz w:val="24"/>
                <w:szCs w:val="24"/>
              </w:rPr>
              <w:t xml:space="preserve"> молоко в рот ребенка. Держите чашку у его губ и дайте ему возможность самому пить.</w:t>
            </w:r>
          </w:p>
          <w:p w:rsidR="001C2288" w:rsidRPr="00E4530D" w:rsidRDefault="001C2288" w:rsidP="009B652A">
            <w:pPr>
              <w:spacing w:line="240" w:lineRule="atLeast"/>
              <w:contextualSpacing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E4530D">
              <w:rPr>
                <w:b/>
                <w:i/>
                <w:sz w:val="24"/>
                <w:szCs w:val="24"/>
              </w:rPr>
              <w:t>Помните!</w:t>
            </w:r>
          </w:p>
          <w:p w:rsidR="001C2288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4530D">
              <w:rPr>
                <w:sz w:val="24"/>
                <w:szCs w:val="24"/>
              </w:rPr>
              <w:t xml:space="preserve"> Как только ребенок наестся, он закрывает рот и больше не пьет. </w:t>
            </w:r>
          </w:p>
          <w:p w:rsidR="001C2288" w:rsidRDefault="001C2288" w:rsidP="009B652A">
            <w:pPr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4530D">
              <w:rPr>
                <w:sz w:val="24"/>
                <w:szCs w:val="24"/>
              </w:rPr>
              <w:t>Если ребенок не выпил положенную норму, он выпьет ее в следующий раз или вам необходимо кормить его чащ</w:t>
            </w:r>
            <w:r w:rsidRPr="00E4530D">
              <w:rPr>
                <w:b/>
                <w:sz w:val="24"/>
                <w:szCs w:val="24"/>
              </w:rPr>
              <w:t>е.</w:t>
            </w:r>
          </w:p>
          <w:p w:rsidR="001C2288" w:rsidRDefault="001C2288" w:rsidP="009B652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 w:rsidRPr="00E4530D">
              <w:rPr>
                <w:sz w:val="24"/>
                <w:szCs w:val="24"/>
              </w:rPr>
              <w:t>Если ребенок съел очень мало, в следующее кормление предложите больше положенной нормы или начните кормить раньше, особенно если ребенок голоден</w:t>
            </w:r>
          </w:p>
          <w:p w:rsidR="001C2288" w:rsidRPr="00E4530D" w:rsidRDefault="001C2288" w:rsidP="009B652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E4530D">
              <w:rPr>
                <w:sz w:val="24"/>
                <w:szCs w:val="24"/>
              </w:rPr>
              <w:t xml:space="preserve">В том случае, если суточная норма приема молока меньше положенной нормы, дайте не достающее количество через </w:t>
            </w:r>
            <w:proofErr w:type="spellStart"/>
            <w:r w:rsidRPr="00E4530D">
              <w:rPr>
                <w:sz w:val="24"/>
                <w:szCs w:val="24"/>
              </w:rPr>
              <w:t>назогастральный</w:t>
            </w:r>
            <w:proofErr w:type="spellEnd"/>
            <w:r w:rsidRPr="00E4530D">
              <w:rPr>
                <w:sz w:val="24"/>
                <w:szCs w:val="24"/>
              </w:rPr>
              <w:t xml:space="preserve"> зонд.</w:t>
            </w:r>
          </w:p>
        </w:tc>
        <w:tc>
          <w:tcPr>
            <w:tcW w:w="3060" w:type="dxa"/>
          </w:tcPr>
          <w:p w:rsidR="001C2288" w:rsidRPr="00B21301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B21301">
              <w:rPr>
                <w:b/>
                <w:sz w:val="24"/>
                <w:szCs w:val="24"/>
              </w:rPr>
              <w:lastRenderedPageBreak/>
              <w:t>Расчёт необходимое количество молока</w:t>
            </w:r>
            <w:r w:rsidRPr="00B21301">
              <w:rPr>
                <w:sz w:val="24"/>
                <w:szCs w:val="24"/>
              </w:rPr>
              <w:t>:</w:t>
            </w:r>
          </w:p>
          <w:p w:rsidR="001C2288" w:rsidRPr="00B21301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B21301">
              <w:rPr>
                <w:b/>
                <w:i/>
                <w:sz w:val="24"/>
                <w:szCs w:val="24"/>
              </w:rPr>
              <w:t>Дети с весом 2,5</w:t>
            </w:r>
            <w:r w:rsidRPr="00B21301">
              <w:rPr>
                <w:sz w:val="24"/>
                <w:szCs w:val="24"/>
              </w:rPr>
              <w:t xml:space="preserve"> кг и более: 150 мл молока на к</w:t>
            </w:r>
            <w:r>
              <w:rPr>
                <w:sz w:val="24"/>
                <w:szCs w:val="24"/>
              </w:rPr>
              <w:t xml:space="preserve">илограмм веса в день. Разделить общее </w:t>
            </w:r>
            <w:r w:rsidRPr="00B21301">
              <w:rPr>
                <w:sz w:val="24"/>
                <w:szCs w:val="24"/>
              </w:rPr>
              <w:t>количество молока на 8 кормлений и давать каждые 3 часа.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B21301">
              <w:rPr>
                <w:b/>
                <w:i/>
                <w:sz w:val="24"/>
                <w:szCs w:val="24"/>
              </w:rPr>
              <w:lastRenderedPageBreak/>
              <w:t>Дети с весом менее 2,5 кг</w:t>
            </w:r>
            <w:r w:rsidRPr="00B21301">
              <w:rPr>
                <w:sz w:val="24"/>
                <w:szCs w:val="24"/>
              </w:rPr>
              <w:t xml:space="preserve">: Начинать с 60 мл/кг веса. Увеличивать общий </w:t>
            </w:r>
            <w:proofErr w:type="gramStart"/>
            <w:r w:rsidRPr="00B21301">
              <w:rPr>
                <w:sz w:val="24"/>
                <w:szCs w:val="24"/>
              </w:rPr>
              <w:t>объем</w:t>
            </w:r>
            <w:proofErr w:type="gramEnd"/>
            <w:r w:rsidRPr="00B21301">
              <w:rPr>
                <w:sz w:val="24"/>
                <w:szCs w:val="24"/>
              </w:rPr>
              <w:t xml:space="preserve"> молока на 20 мл на кг веса каждый день до тех пор, пока ребенок не начнет получать по 200 мл на кг веса в день. 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B21301">
              <w:rPr>
                <w:sz w:val="24"/>
                <w:szCs w:val="24"/>
              </w:rPr>
              <w:t xml:space="preserve">Разделить общий объем молока на 8 -12 кормлений, </w:t>
            </w:r>
            <w:proofErr w:type="gramStart"/>
            <w:r>
              <w:rPr>
                <w:sz w:val="24"/>
                <w:szCs w:val="24"/>
              </w:rPr>
              <w:t>-</w:t>
            </w:r>
            <w:r w:rsidRPr="00B21301">
              <w:rPr>
                <w:sz w:val="24"/>
                <w:szCs w:val="24"/>
              </w:rPr>
              <w:t>к</w:t>
            </w:r>
            <w:proofErr w:type="gramEnd"/>
            <w:r w:rsidRPr="00B21301">
              <w:rPr>
                <w:sz w:val="24"/>
                <w:szCs w:val="24"/>
              </w:rPr>
              <w:t xml:space="preserve">ормить каждые 2- 3 часа. </w:t>
            </w:r>
            <w:r>
              <w:rPr>
                <w:sz w:val="24"/>
                <w:szCs w:val="24"/>
              </w:rPr>
              <w:t>-</w:t>
            </w:r>
            <w:r w:rsidRPr="00B21301">
              <w:rPr>
                <w:sz w:val="24"/>
                <w:szCs w:val="24"/>
              </w:rPr>
              <w:t>Продолжать кормить до тех пор, пока вес ребенка не достигнет 1800г или более и пока он не перейдет полностью на грудное вскармливание.</w:t>
            </w:r>
          </w:p>
          <w:p w:rsidR="001C2288" w:rsidRPr="00B21301" w:rsidRDefault="001C2288" w:rsidP="009B652A">
            <w:pPr>
              <w:spacing w:line="240" w:lineRule="atLeast"/>
              <w:contextualSpacing/>
              <w:jc w:val="both"/>
              <w:rPr>
                <w:b/>
                <w:i/>
                <w:sz w:val="24"/>
                <w:szCs w:val="24"/>
              </w:rPr>
            </w:pPr>
            <w:r w:rsidRPr="00B21301">
              <w:rPr>
                <w:b/>
                <w:i/>
                <w:sz w:val="24"/>
                <w:szCs w:val="24"/>
              </w:rPr>
              <w:t>Заключительный этап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B21301">
              <w:rPr>
                <w:sz w:val="24"/>
                <w:szCs w:val="24"/>
              </w:rPr>
              <w:t xml:space="preserve">Проверить суточный объем </w:t>
            </w:r>
            <w:proofErr w:type="gramStart"/>
            <w:r w:rsidRPr="00B21301">
              <w:rPr>
                <w:sz w:val="24"/>
                <w:szCs w:val="24"/>
              </w:rPr>
              <w:t>принятого</w:t>
            </w:r>
            <w:proofErr w:type="gramEnd"/>
            <w:r w:rsidRPr="00B21301">
              <w:rPr>
                <w:sz w:val="24"/>
                <w:szCs w:val="24"/>
              </w:rPr>
              <w:t xml:space="preserve"> ребенком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моло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</w:t>
            </w:r>
            <w:proofErr w:type="spellEnd"/>
            <w:r>
              <w:rPr>
                <w:sz w:val="24"/>
                <w:szCs w:val="24"/>
              </w:rPr>
              <w:t xml:space="preserve">. (Частота </w:t>
            </w:r>
            <w:proofErr w:type="spellStart"/>
            <w:proofErr w:type="gramStart"/>
            <w:r>
              <w:rPr>
                <w:sz w:val="24"/>
                <w:szCs w:val="24"/>
              </w:rPr>
              <w:t>индивид-уальных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 w:rsidRPr="00B21301">
              <w:rPr>
                <w:sz w:val="24"/>
                <w:szCs w:val="24"/>
              </w:rPr>
              <w:t>кормлений может меняться.</w:t>
            </w:r>
            <w:r>
              <w:rPr>
                <w:sz w:val="24"/>
                <w:szCs w:val="24"/>
              </w:rPr>
              <w:t>)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Занести кол-во выпитого молока в лист учёта</w:t>
            </w:r>
            <w:proofErr w:type="gramStart"/>
            <w:r>
              <w:rPr>
                <w:sz w:val="24"/>
                <w:szCs w:val="24"/>
              </w:rPr>
              <w:t>..</w:t>
            </w:r>
            <w:proofErr w:type="gramEnd"/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Чашку обработать по стан-</w:t>
            </w:r>
          </w:p>
          <w:p w:rsidR="001C2288" w:rsidRPr="00B21301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дарту</w:t>
            </w:r>
            <w:proofErr w:type="spellEnd"/>
          </w:p>
        </w:tc>
      </w:tr>
    </w:tbl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</w:p>
    <w:p w:rsidR="001C2288" w:rsidRPr="005F50F7" w:rsidRDefault="001C2288" w:rsidP="001C2288">
      <w:pPr>
        <w:spacing w:line="240" w:lineRule="atLeast"/>
        <w:contextualSpacing/>
        <w:jc w:val="center"/>
        <w:rPr>
          <w:b/>
          <w:sz w:val="24"/>
          <w:szCs w:val="24"/>
        </w:rPr>
      </w:pPr>
      <w:r w:rsidRPr="005F50F7">
        <w:rPr>
          <w:b/>
          <w:sz w:val="24"/>
          <w:szCs w:val="24"/>
        </w:rPr>
        <w:t xml:space="preserve">Кормление </w:t>
      </w:r>
      <w:proofErr w:type="gramStart"/>
      <w:r w:rsidRPr="005F50F7">
        <w:rPr>
          <w:b/>
          <w:sz w:val="24"/>
          <w:szCs w:val="24"/>
        </w:rPr>
        <w:t>недоношенного</w:t>
      </w:r>
      <w:proofErr w:type="gramEnd"/>
      <w:r w:rsidRPr="005F50F7">
        <w:rPr>
          <w:b/>
          <w:sz w:val="24"/>
          <w:szCs w:val="24"/>
        </w:rPr>
        <w:t xml:space="preserve"> через зонд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00"/>
        <w:gridCol w:w="4462"/>
        <w:gridCol w:w="2466"/>
      </w:tblGrid>
      <w:tr w:rsidR="001C2288" w:rsidRPr="00076E99" w:rsidTr="009B652A">
        <w:tc>
          <w:tcPr>
            <w:tcW w:w="2988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232757">
              <w:rPr>
                <w:b/>
              </w:rPr>
              <w:t>Подготовительный этап</w:t>
            </w:r>
          </w:p>
        </w:tc>
        <w:tc>
          <w:tcPr>
            <w:tcW w:w="4680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232757">
              <w:rPr>
                <w:b/>
              </w:rPr>
              <w:t>Основной этап</w:t>
            </w:r>
          </w:p>
        </w:tc>
        <w:tc>
          <w:tcPr>
            <w:tcW w:w="2160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232757">
              <w:rPr>
                <w:b/>
              </w:rPr>
              <w:t>Заключительный этап</w:t>
            </w:r>
          </w:p>
        </w:tc>
      </w:tr>
      <w:tr w:rsidR="001C2288" w:rsidRPr="00076E99" w:rsidTr="009B652A">
        <w:tc>
          <w:tcPr>
            <w:tcW w:w="2988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4680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1C2288" w:rsidRPr="00232757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</w:tr>
      <w:tr w:rsidR="001C2288" w:rsidRPr="00076E99" w:rsidTr="009B652A">
        <w:tc>
          <w:tcPr>
            <w:tcW w:w="2988" w:type="dxa"/>
          </w:tcPr>
          <w:p w:rsidR="001C2288" w:rsidRPr="00076E99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Материальное обеспечение:</w:t>
            </w:r>
          </w:p>
          <w:p w:rsidR="001C2288" w:rsidRPr="00076E99" w:rsidRDefault="001C2288" w:rsidP="009B652A">
            <w:pPr>
              <w:tabs>
                <w:tab w:val="left" w:pos="1080"/>
                <w:tab w:val="left" w:pos="1260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Зонд для ребенка: с весом</w:t>
            </w:r>
            <w:r w:rsidRPr="00076E99">
              <w:rPr>
                <w:vanish/>
                <w:sz w:val="24"/>
                <w:szCs w:val="24"/>
              </w:rPr>
              <w:t>|вагой|</w:t>
            </w:r>
            <w:r w:rsidRPr="00076E99">
              <w:rPr>
                <w:sz w:val="24"/>
                <w:szCs w:val="24"/>
              </w:rPr>
              <w:t xml:space="preserve"> &lt; 2000,0 граммов № 5-F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, с весом</w:t>
            </w:r>
            <w:r w:rsidRPr="00076E99">
              <w:rPr>
                <w:vanish/>
                <w:sz w:val="24"/>
                <w:szCs w:val="24"/>
              </w:rPr>
              <w:t>|вагой|</w:t>
            </w:r>
            <w:r w:rsidRPr="00076E99">
              <w:rPr>
                <w:sz w:val="24"/>
                <w:szCs w:val="24"/>
              </w:rPr>
              <w:t xml:space="preserve"> &gt; 2000,0 граммов - №8-F; стерильные шприцы 2 мл и 5 мл для аспирации содержимого</w:t>
            </w:r>
            <w:r w:rsidRPr="00076E99">
              <w:rPr>
                <w:vanish/>
                <w:sz w:val="24"/>
                <w:szCs w:val="24"/>
              </w:rPr>
              <w:t>|содержания|</w:t>
            </w:r>
            <w:r w:rsidRPr="00076E99">
              <w:rPr>
                <w:sz w:val="24"/>
                <w:szCs w:val="24"/>
              </w:rPr>
              <w:t xml:space="preserve"> желудка; сантиметровую ленту; лейкопластырь; ножницы; стерильный  раствор </w:t>
            </w:r>
            <w:proofErr w:type="spellStart"/>
            <w:r w:rsidRPr="00076E99">
              <w:rPr>
                <w:sz w:val="24"/>
                <w:szCs w:val="24"/>
              </w:rPr>
              <w:t>NaCl</w:t>
            </w:r>
            <w:proofErr w:type="spell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0,9%; чашку с грудным молоком.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Обработайте руки и наденьте стерильные перчатки; замеряйте длину зонда:</w:t>
            </w:r>
          </w:p>
          <w:p w:rsidR="001C2288" w:rsidRPr="00076E99" w:rsidRDefault="001C2288" w:rsidP="009B652A">
            <w:pPr>
              <w:tabs>
                <w:tab w:val="num" w:pos="720"/>
                <w:tab w:val="left" w:pos="1080"/>
                <w:tab w:val="left" w:pos="1260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- </w:t>
            </w:r>
            <w:proofErr w:type="spellStart"/>
            <w:r w:rsidRPr="00076E99">
              <w:rPr>
                <w:sz w:val="24"/>
                <w:szCs w:val="24"/>
              </w:rPr>
              <w:t>орогастрального</w:t>
            </w:r>
            <w:proofErr w:type="spell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: от угла  рта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мочке уха и мечевидного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отростка </w:t>
            </w:r>
          </w:p>
          <w:p w:rsidR="001C2288" w:rsidRPr="00076E99" w:rsidRDefault="001C2288" w:rsidP="009B652A">
            <w:pPr>
              <w:tabs>
                <w:tab w:val="num" w:pos="720"/>
                <w:tab w:val="left" w:pos="1080"/>
                <w:tab w:val="left" w:pos="1260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- </w:t>
            </w:r>
            <w:proofErr w:type="spellStart"/>
            <w:r w:rsidRPr="00076E99">
              <w:rPr>
                <w:sz w:val="24"/>
                <w:szCs w:val="24"/>
              </w:rPr>
              <w:t>назогастрального</w:t>
            </w:r>
            <w:proofErr w:type="spellEnd"/>
            <w:r w:rsidRPr="00076E99">
              <w:rPr>
                <w:sz w:val="24"/>
                <w:szCs w:val="24"/>
              </w:rPr>
              <w:t>: от кончика носа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мочке уха и мечевидного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отростка 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1. Смочите кончик зонда стерильной водой для инъекций или стерильным раствором </w:t>
            </w:r>
            <w:proofErr w:type="spellStart"/>
            <w:r w:rsidRPr="00076E99">
              <w:rPr>
                <w:sz w:val="24"/>
                <w:szCs w:val="24"/>
              </w:rPr>
              <w:t>NaCl</w:t>
            </w:r>
            <w:proofErr w:type="spellEnd"/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0,9%;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2. Умеренно согните шею ребенка и медленно</w:t>
            </w:r>
            <w:r w:rsidRPr="00076E99">
              <w:rPr>
                <w:vanish/>
                <w:sz w:val="24"/>
                <w:szCs w:val="24"/>
              </w:rPr>
              <w:t>|медлительно|</w:t>
            </w:r>
            <w:r w:rsidRPr="00076E99">
              <w:rPr>
                <w:sz w:val="24"/>
                <w:szCs w:val="24"/>
              </w:rPr>
              <w:t xml:space="preserve"> введите зонд на отмеренную длину через</w:t>
            </w:r>
            <w:r w:rsidRPr="00076E99">
              <w:rPr>
                <w:vanish/>
                <w:sz w:val="24"/>
                <w:szCs w:val="24"/>
              </w:rPr>
              <w:t>|из-за|</w:t>
            </w:r>
            <w:r w:rsidRPr="00076E99">
              <w:rPr>
                <w:sz w:val="24"/>
                <w:szCs w:val="24"/>
              </w:rPr>
              <w:t xml:space="preserve"> рот или ноздрю; 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3. В случае</w:t>
            </w:r>
            <w:proofErr w:type="gramStart"/>
            <w:r w:rsidRPr="00076E99">
              <w:rPr>
                <w:sz w:val="24"/>
                <w:szCs w:val="24"/>
              </w:rPr>
              <w:t>,</w:t>
            </w:r>
            <w:proofErr w:type="gramEnd"/>
            <w:r w:rsidRPr="00076E99">
              <w:rPr>
                <w:sz w:val="24"/>
                <w:szCs w:val="24"/>
              </w:rPr>
              <w:t xml:space="preserve"> если зонд  не проходит легко через ноздрю, вытяните его и попробуйте ввести в другую ноздрю;</w:t>
            </w:r>
          </w:p>
          <w:p w:rsidR="001C2288" w:rsidRPr="00232757" w:rsidRDefault="001C2288" w:rsidP="009B652A">
            <w:pPr>
              <w:tabs>
                <w:tab w:val="num" w:pos="1428"/>
              </w:tabs>
              <w:spacing w:line="240" w:lineRule="atLeast"/>
              <w:contextualSpacing/>
            </w:pPr>
            <w:r w:rsidRPr="00076E99">
              <w:rPr>
                <w:sz w:val="24"/>
                <w:szCs w:val="24"/>
              </w:rPr>
              <w:t>4. В случае неудачи</w:t>
            </w:r>
            <w:r w:rsidRPr="00076E99">
              <w:rPr>
                <w:vanish/>
                <w:sz w:val="24"/>
                <w:szCs w:val="24"/>
              </w:rPr>
              <w:t>|невезенья|</w:t>
            </w:r>
            <w:r w:rsidRPr="00076E99">
              <w:rPr>
                <w:sz w:val="24"/>
                <w:szCs w:val="24"/>
              </w:rPr>
              <w:t xml:space="preserve"> введите зонд через</w:t>
            </w:r>
            <w:r w:rsidRPr="00076E99">
              <w:rPr>
                <w:vanish/>
                <w:sz w:val="24"/>
                <w:szCs w:val="24"/>
              </w:rPr>
              <w:t>|из-за|</w:t>
            </w:r>
            <w:r w:rsidRPr="00076E99">
              <w:rPr>
                <w:sz w:val="24"/>
                <w:szCs w:val="24"/>
              </w:rPr>
              <w:t xml:space="preserve"> рот. </w:t>
            </w:r>
            <w:r w:rsidRPr="00232757">
              <w:t xml:space="preserve">Никогда не прикладывайте усилия для проталкивания зонда для предотвращения травмы; </w:t>
            </w:r>
          </w:p>
          <w:p w:rsidR="001C2288" w:rsidRPr="00076E99" w:rsidRDefault="001C2288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  <w:r w:rsidRPr="00232757">
              <w:t>5. Зафиксируйте зонд с помощью</w:t>
            </w:r>
            <w:r w:rsidRPr="00232757">
              <w:rPr>
                <w:vanish/>
              </w:rPr>
              <w:t>|посредством|</w:t>
            </w:r>
            <w:r w:rsidRPr="00232757">
              <w:t xml:space="preserve"> лейкопластыря.</w:t>
            </w:r>
          </w:p>
        </w:tc>
        <w:tc>
          <w:tcPr>
            <w:tcW w:w="4680" w:type="dxa"/>
          </w:tcPr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4959350</wp:posOffset>
                  </wp:positionV>
                  <wp:extent cx="1388110" cy="1403985"/>
                  <wp:effectExtent l="19050" t="0" r="2540" b="0"/>
                  <wp:wrapSquare wrapText="bothSides"/>
                  <wp:docPr id="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-24000"/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40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76E99">
              <w:rPr>
                <w:sz w:val="24"/>
                <w:szCs w:val="24"/>
              </w:rPr>
              <w:t>1)Возьмите стерильный шприц и вытяните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него поршень;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2) Присоедините шприц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зонду и налейте у него рассчитанное количество сцеженного грудного молока;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3) Помогите матери правильно положить ребенка: рот ребенка должен быть на уровне соска и открытый;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4) Шприц с молоком держите на расстоянии 5-10 сантиметров над ребенком;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5) Продолжайте кормление в течение</w:t>
            </w:r>
            <w:r w:rsidRPr="00076E99">
              <w:rPr>
                <w:vanish/>
                <w:sz w:val="24"/>
                <w:szCs w:val="24"/>
              </w:rPr>
              <w:t>|на протяжении|</w:t>
            </w:r>
            <w:r w:rsidRPr="00076E99">
              <w:rPr>
                <w:sz w:val="24"/>
                <w:szCs w:val="24"/>
              </w:rPr>
              <w:t xml:space="preserve"> не менее</w:t>
            </w:r>
            <w:r w:rsidRPr="00076E99">
              <w:rPr>
                <w:vanish/>
                <w:sz w:val="24"/>
                <w:szCs w:val="24"/>
              </w:rPr>
              <w:t>|меньше|</w:t>
            </w:r>
            <w:r w:rsidRPr="00076E99">
              <w:rPr>
                <w:sz w:val="24"/>
                <w:szCs w:val="24"/>
              </w:rPr>
              <w:t xml:space="preserve"> 10-15 минут; 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6) Во время кормления молоко должно медленно</w:t>
            </w:r>
            <w:r w:rsidRPr="00076E99">
              <w:rPr>
                <w:vanish/>
                <w:sz w:val="24"/>
                <w:szCs w:val="24"/>
              </w:rPr>
              <w:t>|медлительно|</w:t>
            </w:r>
            <w:r w:rsidRPr="00076E99">
              <w:rPr>
                <w:sz w:val="24"/>
                <w:szCs w:val="24"/>
              </w:rPr>
              <w:t xml:space="preserve"> стекать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шприца;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7) Регулируйте скорость стекания молока во время кормления, постепенно изменяя</w:t>
            </w:r>
            <w:r w:rsidRPr="00076E99">
              <w:rPr>
                <w:vanish/>
                <w:sz w:val="24"/>
                <w:szCs w:val="24"/>
              </w:rPr>
              <w:t>|меняет|</w:t>
            </w:r>
            <w:r w:rsidRPr="00076E99">
              <w:rPr>
                <w:sz w:val="24"/>
                <w:szCs w:val="24"/>
              </w:rPr>
              <w:t xml:space="preserve"> расстояние между шприцем и ребенком (поднимая и опуская его);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8) Не используйте введения</w:t>
            </w:r>
            <w:r w:rsidRPr="00076E99">
              <w:rPr>
                <w:vanish/>
                <w:sz w:val="24"/>
                <w:szCs w:val="24"/>
              </w:rPr>
              <w:t>|ввода|</w:t>
            </w:r>
            <w:r w:rsidRPr="00076E99">
              <w:rPr>
                <w:sz w:val="24"/>
                <w:szCs w:val="24"/>
              </w:rPr>
              <w:t xml:space="preserve"> молока под давлением!; 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9) При кормлении через</w:t>
            </w:r>
            <w:r w:rsidRPr="00076E99">
              <w:rPr>
                <w:vanish/>
                <w:sz w:val="24"/>
                <w:szCs w:val="24"/>
              </w:rPr>
              <w:t>|из-за|</w:t>
            </w:r>
            <w:r w:rsidRPr="00076E99">
              <w:rPr>
                <w:sz w:val="24"/>
                <w:szCs w:val="24"/>
              </w:rPr>
              <w:t xml:space="preserve"> зонд тщательным образом наблюдайте по состоянию ребенка: цветом кожи и слизевых оболочек, частотой и характером дыхания; </w:t>
            </w:r>
          </w:p>
          <w:p w:rsidR="001C2288" w:rsidRPr="00076E99" w:rsidRDefault="001C2288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10) Во время кормления через</w:t>
            </w:r>
            <w:r w:rsidRPr="00076E99">
              <w:rPr>
                <w:vanish/>
                <w:sz w:val="24"/>
                <w:szCs w:val="24"/>
              </w:rPr>
              <w:t>|из-за|</w:t>
            </w:r>
            <w:r w:rsidRPr="00076E99">
              <w:rPr>
                <w:sz w:val="24"/>
                <w:szCs w:val="24"/>
              </w:rPr>
              <w:t xml:space="preserve"> зонд возможное приложение ребенка к</w:t>
            </w:r>
            <w:r w:rsidRPr="00076E99">
              <w:rPr>
                <w:vanish/>
                <w:sz w:val="24"/>
                <w:szCs w:val="24"/>
              </w:rPr>
              <w:t>|до|</w:t>
            </w:r>
            <w:r w:rsidRPr="00076E99">
              <w:rPr>
                <w:sz w:val="24"/>
                <w:szCs w:val="24"/>
              </w:rPr>
              <w:t xml:space="preserve"> груди в зависимости от ее клинического состояния</w:t>
            </w:r>
            <w:r w:rsidRPr="00076E99">
              <w:rPr>
                <w:vanish/>
                <w:sz w:val="24"/>
                <w:szCs w:val="24"/>
              </w:rPr>
              <w:t>|стана|</w:t>
            </w:r>
            <w:r w:rsidRPr="00076E99">
              <w:rPr>
                <w:sz w:val="24"/>
                <w:szCs w:val="24"/>
              </w:rPr>
              <w:t>;</w:t>
            </w:r>
          </w:p>
          <w:p w:rsidR="001C2288" w:rsidRPr="00076E99" w:rsidRDefault="009E163A" w:rsidP="009B652A">
            <w:pPr>
              <w:tabs>
                <w:tab w:val="num" w:pos="1428"/>
              </w:tabs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-1967865</wp:posOffset>
                  </wp:positionV>
                  <wp:extent cx="1388110" cy="1400175"/>
                  <wp:effectExtent l="19050" t="0" r="2540" b="0"/>
                  <wp:wrapSquare wrapText="bothSides"/>
                  <wp:docPr id="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-24000"/>
                            <a:grayscl/>
                            <a:biLevel thresh="5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110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2288" w:rsidRPr="00076E99">
              <w:rPr>
                <w:sz w:val="24"/>
                <w:szCs w:val="24"/>
              </w:rPr>
              <w:t>11) Как только ребенок начнет „подсасывать” зонд, необходимо как можно скорее перейти на кормление ребенка из чашки или грудью.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A65C7">
              <w:rPr>
                <w:sz w:val="24"/>
                <w:szCs w:val="24"/>
              </w:rPr>
              <w:t>Всё</w:t>
            </w:r>
            <w:proofErr w:type="gramStart"/>
            <w:r w:rsidRPr="008A65C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ч</w:t>
            </w:r>
            <w:proofErr w:type="gramEnd"/>
            <w:r>
              <w:rPr>
                <w:sz w:val="24"/>
                <w:szCs w:val="24"/>
              </w:rPr>
              <w:t>то</w:t>
            </w:r>
            <w:proofErr w:type="spellEnd"/>
            <w:r>
              <w:rPr>
                <w:sz w:val="24"/>
                <w:szCs w:val="24"/>
              </w:rPr>
              <w:t xml:space="preserve"> соприкасалось с ребёнком подлежит  обеззараживанию</w:t>
            </w:r>
            <w:r w:rsidRPr="008A65C7">
              <w:rPr>
                <w:sz w:val="24"/>
                <w:szCs w:val="24"/>
              </w:rPr>
              <w:t xml:space="preserve"> по стандарту</w:t>
            </w:r>
            <w:r>
              <w:rPr>
                <w:sz w:val="24"/>
                <w:szCs w:val="24"/>
              </w:rPr>
              <w:t>.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отметку о выполнении</w:t>
            </w:r>
          </w:p>
          <w:p w:rsidR="001C2288" w:rsidRPr="00232757" w:rsidRDefault="001C2288" w:rsidP="009B652A">
            <w:pPr>
              <w:spacing w:line="240" w:lineRule="atLeast"/>
              <w:contextualSpacing/>
              <w:jc w:val="both"/>
              <w:rPr>
                <w:b/>
                <w:sz w:val="24"/>
                <w:szCs w:val="24"/>
              </w:rPr>
            </w:pPr>
            <w:r w:rsidRPr="00232757">
              <w:rPr>
                <w:b/>
                <w:sz w:val="24"/>
                <w:szCs w:val="24"/>
              </w:rPr>
              <w:t>PS:</w:t>
            </w:r>
          </w:p>
          <w:p w:rsidR="001C2288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 время </w:t>
            </w:r>
            <w:proofErr w:type="spellStart"/>
            <w:r>
              <w:rPr>
                <w:sz w:val="24"/>
                <w:szCs w:val="24"/>
              </w:rPr>
              <w:t>кормлени</w:t>
            </w:r>
            <w:proofErr w:type="spellEnd"/>
            <w:r>
              <w:rPr>
                <w:sz w:val="24"/>
                <w:szCs w:val="24"/>
              </w:rPr>
              <w:t xml:space="preserve"> через зонд можно прикладывать ребёнка к груди</w:t>
            </w:r>
          </w:p>
          <w:p w:rsidR="001C2288" w:rsidRPr="008A65C7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409700" cy="1266825"/>
                  <wp:effectExtent l="19050" t="0" r="0" b="0"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biLevel thresh="50000"/>
                          </a:blip>
                          <a:srcRect l="11087" t="2118" r="6653" b="39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C2288" w:rsidRPr="009B659C" w:rsidRDefault="001C2288" w:rsidP="001C2288">
      <w:pPr>
        <w:spacing w:line="240" w:lineRule="atLeast"/>
        <w:contextualSpacing/>
        <w:rPr>
          <w:b/>
          <w:sz w:val="24"/>
          <w:szCs w:val="24"/>
        </w:rPr>
      </w:pPr>
      <w:r>
        <w:t xml:space="preserve">     </w:t>
      </w:r>
      <w:r w:rsidRPr="009B659C">
        <w:rPr>
          <w:b/>
          <w:sz w:val="24"/>
          <w:szCs w:val="24"/>
        </w:rPr>
        <w:t>Основные звенья тепловой цепочки.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5D0A9C">
        <w:lastRenderedPageBreak/>
        <w:t>•</w:t>
      </w:r>
      <w:r w:rsidRPr="005D0A9C">
        <w:tab/>
      </w:r>
      <w:r w:rsidRPr="009B659C">
        <w:rPr>
          <w:sz w:val="24"/>
          <w:szCs w:val="24"/>
        </w:rPr>
        <w:t xml:space="preserve">Важнейшее условие сохранения тепловой цепочки есть обеспечение температуры в </w:t>
      </w:r>
      <w:proofErr w:type="spellStart"/>
      <w:r w:rsidRPr="009B659C">
        <w:rPr>
          <w:sz w:val="24"/>
          <w:szCs w:val="24"/>
        </w:rPr>
        <w:t>родзале</w:t>
      </w:r>
      <w:proofErr w:type="spellEnd"/>
      <w:r w:rsidRPr="009B659C">
        <w:rPr>
          <w:sz w:val="24"/>
          <w:szCs w:val="24"/>
        </w:rPr>
        <w:t>, в операционной не ниже 25 С.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Отсутствие сквозняков, все необходимое для согревания ребенка пеленки, шапочки, носочки, ползунки, рукавички, распашонки необходимо подготовить и подогреть заранее. Тщательное обсушивание ребенка.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Контакт кожа к коже. Предупреждает потерю тепла и способствует колонизации организма ребенка микрофлорой матери. На груди матери накрыть ребенка чистой подогретой пеленкой и общим с матер</w:t>
      </w:r>
      <w:r>
        <w:rPr>
          <w:sz w:val="24"/>
          <w:szCs w:val="24"/>
        </w:rPr>
        <w:t>ь</w:t>
      </w:r>
      <w:r w:rsidRPr="009B659C">
        <w:rPr>
          <w:sz w:val="24"/>
          <w:szCs w:val="24"/>
        </w:rPr>
        <w:t>ю одеялом.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Грудное вскармливание как можно раньше.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Купание и взвешивание новорожденного отложить сразу после рождения.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 xml:space="preserve">Кровь, </w:t>
      </w:r>
      <w:proofErr w:type="spellStart"/>
      <w:r w:rsidRPr="009B659C">
        <w:rPr>
          <w:sz w:val="24"/>
          <w:szCs w:val="24"/>
        </w:rPr>
        <w:t>меконий</w:t>
      </w:r>
      <w:proofErr w:type="spellEnd"/>
      <w:r w:rsidRPr="009B659C">
        <w:rPr>
          <w:sz w:val="24"/>
          <w:szCs w:val="24"/>
        </w:rPr>
        <w:t xml:space="preserve"> частично удаляют при обсушивании после родов.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 xml:space="preserve">Остатки родовой смазки не удаляют с кожи ребенка. 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Взвешивание и антропометрия проводится после контакта кожа к коже.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Совместное пребывание матери и ребенка, транспортировка в теплых условиях.</w:t>
      </w:r>
    </w:p>
    <w:p w:rsidR="001C2288" w:rsidRPr="009B659C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При рождении ребенка путем Кесарева сечения новорожденный транспортируется в кувезе или в детской кроватке, накрытой теплым одеялом.</w:t>
      </w:r>
    </w:p>
    <w:p w:rsidR="001C2288" w:rsidRDefault="001C2288" w:rsidP="001C2288">
      <w:pPr>
        <w:contextualSpacing/>
        <w:rPr>
          <w:sz w:val="24"/>
          <w:szCs w:val="24"/>
        </w:rPr>
      </w:pPr>
      <w:r w:rsidRPr="009B659C">
        <w:rPr>
          <w:sz w:val="24"/>
          <w:szCs w:val="24"/>
        </w:rPr>
        <w:t>•</w:t>
      </w:r>
      <w:r w:rsidRPr="009B659C">
        <w:rPr>
          <w:sz w:val="24"/>
          <w:szCs w:val="24"/>
        </w:rPr>
        <w:tab/>
        <w:t>Реанимация в теплых условиях. Повышение уровня подготовки и знаний по соблюдению тепловой цепочки</w:t>
      </w:r>
      <w:proofErr w:type="gramStart"/>
      <w:r w:rsidRPr="009B659C">
        <w:rPr>
          <w:sz w:val="24"/>
          <w:szCs w:val="24"/>
        </w:rPr>
        <w:t xml:space="preserve"> .</w:t>
      </w:r>
      <w:proofErr w:type="gramEnd"/>
      <w:r w:rsidRPr="009B659C">
        <w:rPr>
          <w:sz w:val="24"/>
          <w:szCs w:val="24"/>
        </w:rPr>
        <w:t xml:space="preserve"> Члены семьи должны быть проинформированы о важности сохранения нормальной температуры тела и соблюдения температур</w:t>
      </w:r>
      <w:r>
        <w:rPr>
          <w:sz w:val="24"/>
          <w:szCs w:val="24"/>
        </w:rPr>
        <w:t>ной цепочки в домашних условия</w:t>
      </w:r>
    </w:p>
    <w:p w:rsidR="001C2288" w:rsidRDefault="001C2288" w:rsidP="001C2288">
      <w:pPr>
        <w:contextualSpacing/>
        <w:rPr>
          <w:sz w:val="24"/>
          <w:szCs w:val="24"/>
        </w:rPr>
      </w:pPr>
    </w:p>
    <w:p w:rsidR="001C2288" w:rsidRDefault="001C2288" w:rsidP="001C2288">
      <w:pPr>
        <w:contextualSpacing/>
        <w:rPr>
          <w:sz w:val="24"/>
          <w:szCs w:val="24"/>
        </w:rPr>
      </w:pPr>
    </w:p>
    <w:p w:rsidR="001C2288" w:rsidRPr="005646F1" w:rsidRDefault="001C2288" w:rsidP="001C2288">
      <w:pPr>
        <w:spacing w:before="100" w:beforeAutospacing="1" w:line="240" w:lineRule="atLeast"/>
        <w:contextualSpacing/>
        <w:jc w:val="center"/>
        <w:rPr>
          <w:b/>
          <w:u w:val="single"/>
        </w:rPr>
      </w:pPr>
      <w:r w:rsidRPr="005646F1">
        <w:rPr>
          <w:b/>
          <w:u w:val="single"/>
        </w:rPr>
        <w:t>Профилактика СВСД</w:t>
      </w:r>
    </w:p>
    <w:p w:rsidR="001C2288" w:rsidRPr="005646F1" w:rsidRDefault="001C2288" w:rsidP="001C2288">
      <w:pPr>
        <w:pStyle w:val="ab"/>
        <w:spacing w:after="0" w:afterAutospacing="0" w:line="240" w:lineRule="atLeast"/>
        <w:contextualSpacing/>
        <w:jc w:val="center"/>
        <w:rPr>
          <w:b/>
          <w:i/>
          <w:sz w:val="20"/>
          <w:szCs w:val="20"/>
        </w:rPr>
      </w:pPr>
      <w:r w:rsidRPr="005646F1">
        <w:rPr>
          <w:b/>
          <w:i/>
          <w:sz w:val="20"/>
          <w:szCs w:val="20"/>
        </w:rPr>
        <w:t>Поза во сне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Специалисты утверждают, что дети должны спать только на спине. Раньше допускался сон на боку, но современные исследования показали, что в этом положении риск СВДС возрастает.</w:t>
      </w:r>
    </w:p>
    <w:p w:rsidR="001C2288" w:rsidRPr="005646F1" w:rsidRDefault="001C2288" w:rsidP="001C2288">
      <w:pPr>
        <w:pStyle w:val="ab"/>
        <w:spacing w:after="0" w:afterAutospacing="0" w:line="240" w:lineRule="atLeast"/>
        <w:contextualSpacing/>
        <w:jc w:val="center"/>
        <w:rPr>
          <w:b/>
          <w:i/>
          <w:sz w:val="20"/>
          <w:szCs w:val="20"/>
        </w:rPr>
      </w:pPr>
      <w:r w:rsidRPr="005646F1">
        <w:rPr>
          <w:b/>
          <w:i/>
          <w:sz w:val="20"/>
          <w:szCs w:val="20"/>
        </w:rPr>
        <w:t>Соска-пустышка для защиты от СВДС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 xml:space="preserve">Исследования показали, что сосание соски перед засыпанием уменьшает вероятность СВДС. Для объяснения этого факта выдвигаются различные предположения, но в любом случае специалисты рекомендуют давать детям соску перед дневным и ночным </w:t>
      </w:r>
      <w:proofErr w:type="spellStart"/>
      <w:r w:rsidRPr="005646F1">
        <w:rPr>
          <w:sz w:val="20"/>
          <w:szCs w:val="20"/>
        </w:rPr>
        <w:t>сном</w:t>
      </w:r>
      <w:proofErr w:type="gramStart"/>
      <w:r w:rsidRPr="005646F1">
        <w:rPr>
          <w:sz w:val="20"/>
          <w:szCs w:val="20"/>
        </w:rPr>
        <w:t>.Н</w:t>
      </w:r>
      <w:proofErr w:type="gramEnd"/>
      <w:r w:rsidRPr="005646F1">
        <w:rPr>
          <w:sz w:val="20"/>
          <w:szCs w:val="20"/>
        </w:rPr>
        <w:t>екоторые</w:t>
      </w:r>
      <w:proofErr w:type="spellEnd"/>
      <w:r w:rsidRPr="005646F1">
        <w:rPr>
          <w:sz w:val="20"/>
          <w:szCs w:val="20"/>
        </w:rPr>
        <w:t xml:space="preserve"> специалисты считают, что соски в дальнейшем вызывают стоматологические проблемы. Однако убедительных доказательств этих фактов не существует, по крайней мере, если речь идет о здоровье детей в возрасте до 5 лет.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i/>
          <w:sz w:val="20"/>
          <w:szCs w:val="20"/>
        </w:rPr>
      </w:pPr>
      <w:r w:rsidRPr="005646F1">
        <w:rPr>
          <w:sz w:val="20"/>
          <w:szCs w:val="20"/>
        </w:rPr>
        <w:t xml:space="preserve">                                 </w:t>
      </w:r>
      <w:r w:rsidRPr="005646F1">
        <w:rPr>
          <w:i/>
          <w:sz w:val="20"/>
          <w:szCs w:val="20"/>
        </w:rPr>
        <w:t>Как пользоваться соской-пустышкой</w:t>
      </w:r>
    </w:p>
    <w:p w:rsidR="001C2288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1. Соску нужно предложить ребенку при укладывании в постель. Если, заснув, он ее выплюнет, не нужно снова вкладывать ее в рот малыша. Не следует заставлять ребенка сосать соску.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2. Рекомендуется мыть соски как можно чаще.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3. Не рекомендуется давать соску детям младше 1 месяца, которые находятся на грудном вскармливании</w:t>
      </w:r>
      <w:r>
        <w:rPr>
          <w:sz w:val="20"/>
          <w:szCs w:val="20"/>
        </w:rPr>
        <w:t xml:space="preserve">                         </w:t>
      </w:r>
      <w:r w:rsidRPr="005646F1">
        <w:rPr>
          <w:b/>
          <w:i/>
          <w:sz w:val="20"/>
          <w:szCs w:val="20"/>
        </w:rPr>
        <w:t>Инструкции для няни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Няню нужно попросить укладывать ребенка на спину перед сном и правильно давать ему соску. Человек, осуществляющий уход за ребенком, должен знать меры профилактики против СВДС. Около 20% случаев внезапной детской смерти случаются в тот момент, когда за ребенком присматривают не родители, а другие люди.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jc w:val="center"/>
        <w:rPr>
          <w:b/>
          <w:i/>
          <w:sz w:val="20"/>
          <w:szCs w:val="20"/>
        </w:rPr>
      </w:pPr>
      <w:r w:rsidRPr="005646F1">
        <w:rPr>
          <w:b/>
          <w:i/>
          <w:sz w:val="20"/>
          <w:szCs w:val="20"/>
        </w:rPr>
        <w:t>Другие факторы риска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В группе риска также находятся дети, матери которых курили во время беременности или не наблюдались в этот период у врача, а также мальчики, недоношенные и маловесные новорожденные. Статистические данные показывают, что СВДС чаще наблюдался у детей, которые спали на старых, уже использовавшихся ранее матрасах.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b/>
          <w:sz w:val="20"/>
          <w:szCs w:val="20"/>
          <w:u w:val="single"/>
        </w:rPr>
      </w:pPr>
      <w:r w:rsidRPr="005646F1">
        <w:rPr>
          <w:b/>
          <w:sz w:val="20"/>
          <w:szCs w:val="20"/>
          <w:u w:val="single"/>
        </w:rPr>
        <w:t>Как предотвратить СВДС?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1. Укладывайте ребенка спать на спину, а не на живот и не на бок.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2. Предлагайте ему соску.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lastRenderedPageBreak/>
        <w:t>3. Укладывайте ребенка на жесткий матрас, укрывая его простыней или тонким одеялом.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4. Уберите из колыбели мягкие вещи, которые могут закрыть рот или нос ребенка.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5. Не курите во время беременности и оберегайте ребенка от табачного дыма.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6. Избегайте перегрева, откажитесь от тугого пеленания. Поддерживайте комфортную температуру в комнате ребенка. На ощупь кожа ребенка не должна быть горячей.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7. Не полагайтесь на радио- или видео-няню. Эти устройства недостаточно эффективны для обеспечения безопасности ребенка.</w:t>
      </w:r>
    </w:p>
    <w:p w:rsidR="001C2288" w:rsidRPr="005646F1" w:rsidRDefault="001C2288" w:rsidP="001C2288">
      <w:pPr>
        <w:pStyle w:val="ab"/>
        <w:spacing w:after="0" w:afterAutospacing="0" w:line="240" w:lineRule="atLeast"/>
        <w:ind w:firstLine="935"/>
        <w:contextualSpacing/>
        <w:rPr>
          <w:sz w:val="20"/>
          <w:szCs w:val="20"/>
        </w:rPr>
      </w:pPr>
      <w:r w:rsidRPr="005646F1">
        <w:rPr>
          <w:sz w:val="20"/>
          <w:szCs w:val="20"/>
        </w:rPr>
        <w:t>8. Не кладите ребенка в свою постель – лучше поставьте детскую кроватку в своей комнате. Совместный ночной сон с ребенком может спровоцировать СВДС.</w:t>
      </w:r>
    </w:p>
    <w:p w:rsidR="001C2288" w:rsidRPr="00E22677" w:rsidRDefault="001C2288" w:rsidP="001C2288">
      <w:pPr>
        <w:pStyle w:val="3"/>
        <w:spacing w:line="240" w:lineRule="atLeast"/>
        <w:contextualSpacing/>
        <w:jc w:val="center"/>
        <w:rPr>
          <w:rFonts w:ascii="Times New Roman" w:hAnsi="Times New Roman"/>
          <w:bCs w:val="0"/>
          <w:sz w:val="28"/>
          <w:szCs w:val="28"/>
          <w:lang w:val="ru-RU"/>
        </w:rPr>
      </w:pPr>
      <w:r w:rsidRPr="00E22677">
        <w:rPr>
          <w:rFonts w:ascii="Times New Roman" w:hAnsi="Times New Roman"/>
          <w:bCs w:val="0"/>
          <w:sz w:val="28"/>
          <w:szCs w:val="28"/>
          <w:lang w:val="ru-RU"/>
        </w:rPr>
        <w:t>Проведение гигиенической ванны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680"/>
        <w:gridCol w:w="2700"/>
      </w:tblGrid>
      <w:tr w:rsidR="001C2288" w:rsidRPr="00076E99" w:rsidTr="009B652A">
        <w:tc>
          <w:tcPr>
            <w:tcW w:w="2448" w:type="dxa"/>
          </w:tcPr>
          <w:p w:rsidR="001C2288" w:rsidRPr="00CA7B21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CA7B21">
              <w:rPr>
                <w:b/>
              </w:rPr>
              <w:t>Подготовительный этап</w:t>
            </w:r>
          </w:p>
        </w:tc>
        <w:tc>
          <w:tcPr>
            <w:tcW w:w="4680" w:type="dxa"/>
          </w:tcPr>
          <w:p w:rsidR="001C2288" w:rsidRPr="00CA7B21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CA7B21">
              <w:rPr>
                <w:b/>
              </w:rPr>
              <w:t>Основной этап</w:t>
            </w:r>
          </w:p>
        </w:tc>
        <w:tc>
          <w:tcPr>
            <w:tcW w:w="2700" w:type="dxa"/>
          </w:tcPr>
          <w:p w:rsidR="001C2288" w:rsidRPr="00CA7B21" w:rsidRDefault="001C2288" w:rsidP="009B652A">
            <w:pPr>
              <w:spacing w:line="240" w:lineRule="atLeast"/>
              <w:contextualSpacing/>
              <w:jc w:val="center"/>
              <w:rPr>
                <w:b/>
              </w:rPr>
            </w:pPr>
            <w:r w:rsidRPr="00CA7B21">
              <w:rPr>
                <w:b/>
              </w:rPr>
              <w:t>Заключительный этап</w:t>
            </w:r>
          </w:p>
        </w:tc>
      </w:tr>
      <w:tr w:rsidR="001C2288" w:rsidRPr="00076E99" w:rsidTr="009B652A">
        <w:tc>
          <w:tcPr>
            <w:tcW w:w="9828" w:type="dxa"/>
            <w:gridSpan w:val="3"/>
          </w:tcPr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Показание:  с целью гигиены и закаливания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Впервые новорожденного ребенка купают после выписывания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роддома и делают это ежедневно до 6 месяцев, с 6 месяцев и до года через день лучше вечером, перед предпоследним кормлением. Детским мылом пользуются с 3-4 недели жизни 1 раз в неделю, мягкой мочалкой – после </w:t>
            </w:r>
            <w:proofErr w:type="spellStart"/>
            <w:r w:rsidRPr="00076E99">
              <w:rPr>
                <w:sz w:val="24"/>
                <w:szCs w:val="24"/>
              </w:rPr>
              <w:t>года</w:t>
            </w:r>
            <w:proofErr w:type="gramStart"/>
            <w:r w:rsidRPr="00076E9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Т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воды 36,5-37,5° у недоношенного </w:t>
            </w:r>
            <w:proofErr w:type="spellStart"/>
            <w:r>
              <w:rPr>
                <w:sz w:val="24"/>
                <w:szCs w:val="24"/>
              </w:rPr>
              <w:t>р-ка</w:t>
            </w:r>
            <w:proofErr w:type="spellEnd"/>
            <w:r>
              <w:rPr>
                <w:sz w:val="24"/>
                <w:szCs w:val="24"/>
              </w:rPr>
              <w:t xml:space="preserve"> на 1 градус выше.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Длительность купания для детей до одного года – 5-7 мин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>., на втором году жизни – 8-10 мин</w:t>
            </w:r>
            <w:r w:rsidRPr="00076E99">
              <w:rPr>
                <w:vanish/>
                <w:sz w:val="24"/>
                <w:szCs w:val="24"/>
              </w:rPr>
              <w:t xml:space="preserve"> |</w:t>
            </w:r>
            <w:r w:rsidRPr="00076E99">
              <w:rPr>
                <w:sz w:val="24"/>
                <w:szCs w:val="24"/>
              </w:rPr>
              <w:t>., для старших детей – 10-20 мин</w:t>
            </w:r>
            <w:r w:rsidRPr="00076E99">
              <w:rPr>
                <w:vanish/>
                <w:sz w:val="24"/>
                <w:szCs w:val="24"/>
              </w:rPr>
              <w:t xml:space="preserve"> |</w:t>
            </w:r>
            <w:r w:rsidRPr="00076E99">
              <w:rPr>
                <w:sz w:val="24"/>
                <w:szCs w:val="24"/>
              </w:rPr>
              <w:t>.</w:t>
            </w:r>
          </w:p>
        </w:tc>
      </w:tr>
      <w:tr w:rsidR="001C2288" w:rsidRPr="00076E99" w:rsidTr="009B652A">
        <w:tc>
          <w:tcPr>
            <w:tcW w:w="2448" w:type="dxa"/>
          </w:tcPr>
          <w:p w:rsidR="001C2288" w:rsidRPr="00076E99" w:rsidRDefault="001C2288" w:rsidP="009B652A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Место выполнения: Домашние условия и лечебные заведения.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center"/>
              <w:rPr>
                <w:sz w:val="24"/>
                <w:szCs w:val="24"/>
              </w:rPr>
            </w:pP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Подготовить: Ванночка (лучше эмалированная, ванночку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используют только для купания ребенка), водный термометр, эмалированная кружка или кувшин</w:t>
            </w:r>
            <w:r w:rsidRPr="00076E99">
              <w:rPr>
                <w:vanish/>
                <w:sz w:val="24"/>
                <w:szCs w:val="24"/>
              </w:rPr>
              <w:t>|крынка|</w:t>
            </w:r>
            <w:r w:rsidRPr="00076E99">
              <w:rPr>
                <w:sz w:val="24"/>
                <w:szCs w:val="24"/>
              </w:rPr>
              <w:t>, детское мыло, пеленка, простыня, чистая одежда, охлажденная и горячая кипяченая</w:t>
            </w:r>
            <w:r w:rsidRPr="00076E99">
              <w:rPr>
                <w:vanish/>
                <w:sz w:val="24"/>
                <w:szCs w:val="24"/>
              </w:rPr>
              <w:t>|переваренная|</w:t>
            </w:r>
            <w:r w:rsidRPr="00076E99">
              <w:rPr>
                <w:sz w:val="24"/>
                <w:szCs w:val="24"/>
              </w:rPr>
              <w:t xml:space="preserve"> вода.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rPr>
                <w:sz w:val="24"/>
                <w:szCs w:val="24"/>
              </w:rPr>
            </w:pPr>
          </w:p>
          <w:p w:rsidR="001C2288" w:rsidRPr="00CA7B21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 xml:space="preserve">Вымой руки! Одень передник. Вымой ванночку с мылом, обработай дезинфектором, ополосни </w:t>
            </w:r>
            <w:proofErr w:type="spellStart"/>
            <w:r w:rsidRPr="00076E99">
              <w:rPr>
                <w:sz w:val="24"/>
                <w:szCs w:val="24"/>
              </w:rPr>
              <w:t>р-ом</w:t>
            </w:r>
            <w:proofErr w:type="spellEnd"/>
            <w:r w:rsidRPr="00076E99">
              <w:rPr>
                <w:sz w:val="24"/>
                <w:szCs w:val="24"/>
              </w:rPr>
              <w:t xml:space="preserve"> перманганата калия 1</w:t>
            </w:r>
            <w:proofErr w:type="gramStart"/>
            <w:r w:rsidRPr="00076E99">
              <w:rPr>
                <w:sz w:val="24"/>
                <w:szCs w:val="24"/>
              </w:rPr>
              <w:t xml:space="preserve"> :</w:t>
            </w:r>
            <w:proofErr w:type="gramEnd"/>
            <w:r w:rsidRPr="00076E99">
              <w:rPr>
                <w:sz w:val="24"/>
                <w:szCs w:val="24"/>
              </w:rPr>
              <w:t xml:space="preserve"> 10000, смой горячей водой. Положи на дно </w:t>
            </w:r>
            <w:r w:rsidRPr="00076E99">
              <w:rPr>
                <w:sz w:val="24"/>
                <w:szCs w:val="24"/>
              </w:rPr>
              <w:lastRenderedPageBreak/>
              <w:t xml:space="preserve">ванночки чистую пеленку. Налей в ванночку воды, измеряй температуру. (Температура воды 36-37°С). Для новорожденных детей используют только кипяченую воду! </w:t>
            </w:r>
            <w:proofErr w:type="gramStart"/>
            <w:r w:rsidRPr="00076E99">
              <w:rPr>
                <w:sz w:val="24"/>
                <w:szCs w:val="24"/>
              </w:rPr>
              <w:t>В первые</w:t>
            </w:r>
            <w:proofErr w:type="gramEnd"/>
            <w:r w:rsidRPr="00076E99">
              <w:rPr>
                <w:sz w:val="24"/>
                <w:szCs w:val="24"/>
              </w:rPr>
              <w:t xml:space="preserve"> месяцы жизни детей можно окунать в воду в пеленке.</w:t>
            </w:r>
          </w:p>
        </w:tc>
        <w:tc>
          <w:tcPr>
            <w:tcW w:w="4680" w:type="dxa"/>
          </w:tcPr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lastRenderedPageBreak/>
              <w:t>1.  Раздень  ребенка, приверни в тонкую пеленку, возьми на руки и осторожно опусти в воду.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2. Одной рукой поддерживай голову ребенка, а свободной рукой обмой волосяную часть головы, шею, туловище, конечности</w:t>
            </w:r>
            <w:r w:rsidRPr="00076E99">
              <w:rPr>
                <w:vanish/>
                <w:sz w:val="24"/>
                <w:szCs w:val="24"/>
              </w:rPr>
              <w:t>|концовка|</w:t>
            </w:r>
            <w:r w:rsidRPr="00076E99">
              <w:rPr>
                <w:sz w:val="24"/>
                <w:szCs w:val="24"/>
              </w:rPr>
              <w:t>. Лицо водой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ванны не </w:t>
            </w:r>
            <w:proofErr w:type="gramStart"/>
            <w:r w:rsidRPr="00076E99">
              <w:rPr>
                <w:sz w:val="24"/>
                <w:szCs w:val="24"/>
              </w:rPr>
              <w:t>мой</w:t>
            </w:r>
            <w:proofErr w:type="gramEnd"/>
            <w:r w:rsidRPr="00076E99">
              <w:rPr>
                <w:sz w:val="24"/>
                <w:szCs w:val="24"/>
              </w:rPr>
              <w:t>!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По мере остывания воды, подливай в ванну горячую воду по стенке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3. Перед тем, как вынуть ребенка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ванны умой его чистой водой из</w:t>
            </w:r>
            <w:r w:rsidRPr="00076E99">
              <w:rPr>
                <w:vanish/>
                <w:sz w:val="24"/>
                <w:szCs w:val="24"/>
              </w:rPr>
              <w:t>|с|</w:t>
            </w:r>
            <w:r w:rsidRPr="00076E99">
              <w:rPr>
                <w:sz w:val="24"/>
                <w:szCs w:val="24"/>
              </w:rPr>
              <w:t xml:space="preserve"> кувшина</w:t>
            </w:r>
            <w:r w:rsidRPr="00076E99">
              <w:rPr>
                <w:vanish/>
                <w:sz w:val="24"/>
                <w:szCs w:val="24"/>
              </w:rPr>
              <w:t>|крынки|</w:t>
            </w:r>
            <w:r w:rsidRPr="00076E99">
              <w:rPr>
                <w:sz w:val="24"/>
                <w:szCs w:val="24"/>
              </w:rPr>
              <w:t>, а затем</w:t>
            </w:r>
            <w:r w:rsidRPr="00076E99">
              <w:rPr>
                <w:vanish/>
                <w:sz w:val="24"/>
                <w:szCs w:val="24"/>
              </w:rPr>
              <w:t>|а потом|</w:t>
            </w:r>
            <w:r w:rsidRPr="00076E99">
              <w:rPr>
                <w:sz w:val="24"/>
                <w:szCs w:val="24"/>
              </w:rPr>
              <w:t xml:space="preserve"> той же водой облей. Это предупреждает переохлаждение ребенка.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4. Заверни</w:t>
            </w:r>
            <w:r w:rsidRPr="00076E99">
              <w:rPr>
                <w:vanish/>
                <w:sz w:val="24"/>
                <w:szCs w:val="24"/>
              </w:rPr>
              <w:t>|закатайте|</w:t>
            </w:r>
            <w:r w:rsidRPr="00076E99">
              <w:rPr>
                <w:sz w:val="24"/>
                <w:szCs w:val="24"/>
              </w:rPr>
              <w:t xml:space="preserve">  в  простыню. Обсуши кожу осторожными промокающими</w:t>
            </w:r>
            <w:r w:rsidRPr="00076E99">
              <w:rPr>
                <w:vanish/>
                <w:sz w:val="24"/>
                <w:szCs w:val="24"/>
              </w:rPr>
              <w:t>|</w:t>
            </w:r>
            <w:r w:rsidRPr="00076E99">
              <w:rPr>
                <w:sz w:val="24"/>
                <w:szCs w:val="24"/>
              </w:rPr>
              <w:t xml:space="preserve"> движениями, не растирая ее.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5. Одень или запеленай ребенка.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В условиях стационара после проведения гигиенической</w:t>
            </w:r>
            <w:r w:rsidRPr="00076E99">
              <w:rPr>
                <w:vanish/>
                <w:sz w:val="24"/>
                <w:szCs w:val="24"/>
              </w:rPr>
              <w:t>|гигиеничной|</w:t>
            </w:r>
            <w:r w:rsidRPr="00076E99">
              <w:rPr>
                <w:sz w:val="24"/>
                <w:szCs w:val="24"/>
              </w:rPr>
              <w:t xml:space="preserve"> ванны обеззаразь передник</w:t>
            </w:r>
            <w:r w:rsidRPr="00076E99">
              <w:rPr>
                <w:vanish/>
                <w:sz w:val="24"/>
                <w:szCs w:val="24"/>
              </w:rPr>
              <w:t>|фартук|</w:t>
            </w:r>
            <w:r w:rsidRPr="00076E99">
              <w:rPr>
                <w:sz w:val="24"/>
                <w:szCs w:val="24"/>
              </w:rPr>
              <w:t>, ванночку</w:t>
            </w:r>
            <w:r w:rsidRPr="00076E99">
              <w:rPr>
                <w:vanish/>
                <w:sz w:val="24"/>
                <w:szCs w:val="24"/>
              </w:rPr>
              <w:t>|</w:t>
            </w:r>
            <w:r>
              <w:rPr>
                <w:sz w:val="24"/>
                <w:szCs w:val="24"/>
              </w:rPr>
              <w:t xml:space="preserve">  по стандарту</w:t>
            </w:r>
            <w:r w:rsidRPr="00076E99">
              <w:rPr>
                <w:sz w:val="24"/>
                <w:szCs w:val="24"/>
              </w:rPr>
              <w:t>.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</w:p>
          <w:p w:rsidR="001C2288" w:rsidRPr="00076E99" w:rsidRDefault="001C2288" w:rsidP="009B652A">
            <w:pPr>
              <w:spacing w:line="240" w:lineRule="atLeast"/>
              <w:contextualSpacing/>
              <w:jc w:val="both"/>
              <w:rPr>
                <w:sz w:val="24"/>
                <w:szCs w:val="24"/>
              </w:rPr>
            </w:pPr>
            <w:r w:rsidRPr="00076E99">
              <w:rPr>
                <w:sz w:val="24"/>
                <w:szCs w:val="24"/>
              </w:rPr>
              <w:t>Сделай</w:t>
            </w:r>
            <w:r w:rsidRPr="00076E99">
              <w:rPr>
                <w:vanish/>
                <w:sz w:val="24"/>
                <w:szCs w:val="24"/>
              </w:rPr>
              <w:t>|совершите|</w:t>
            </w:r>
            <w:r w:rsidRPr="00076E99">
              <w:rPr>
                <w:sz w:val="24"/>
                <w:szCs w:val="24"/>
              </w:rPr>
              <w:t xml:space="preserve"> отметку о проведении гигиенической</w:t>
            </w:r>
            <w:r w:rsidRPr="00076E99">
              <w:rPr>
                <w:vanish/>
                <w:sz w:val="24"/>
                <w:szCs w:val="24"/>
              </w:rPr>
              <w:t>|гигиеничной|</w:t>
            </w:r>
            <w:r w:rsidRPr="00076E99">
              <w:rPr>
                <w:sz w:val="24"/>
                <w:szCs w:val="24"/>
              </w:rPr>
              <w:t xml:space="preserve"> ванны в листке назначений. </w:t>
            </w:r>
          </w:p>
          <w:p w:rsidR="001C2288" w:rsidRPr="00076E99" w:rsidRDefault="001C2288" w:rsidP="009B652A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1C2288" w:rsidRDefault="001C2288" w:rsidP="001C2288">
      <w:pPr>
        <w:pStyle w:val="3"/>
        <w:spacing w:line="240" w:lineRule="atLeast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                </w:t>
      </w:r>
    </w:p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Default="001C2288" w:rsidP="001C2288"/>
    <w:p w:rsidR="001C2288" w:rsidRPr="005646F1" w:rsidRDefault="001C2288" w:rsidP="001C2288">
      <w:pPr>
        <w:spacing w:before="100" w:beforeAutospacing="1" w:line="240" w:lineRule="atLeast"/>
        <w:ind w:firstLine="935"/>
        <w:contextualSpacing/>
      </w:pPr>
    </w:p>
    <w:p w:rsidR="001C2288" w:rsidRPr="00165A52" w:rsidRDefault="001C2288" w:rsidP="001C2288">
      <w:pPr>
        <w:spacing w:line="240" w:lineRule="atLeast"/>
        <w:contextualSpacing/>
      </w:pPr>
    </w:p>
    <w:p w:rsidR="001C2288" w:rsidRPr="00165A52" w:rsidRDefault="001C2288" w:rsidP="001C2288">
      <w:pPr>
        <w:spacing w:line="240" w:lineRule="atLeast"/>
        <w:contextualSpacing/>
      </w:pPr>
    </w:p>
    <w:p w:rsidR="001C2288" w:rsidRPr="00165A52" w:rsidRDefault="001C2288" w:rsidP="001C2288">
      <w:pPr>
        <w:spacing w:line="240" w:lineRule="atLeast"/>
        <w:contextualSpacing/>
      </w:pPr>
    </w:p>
    <w:p w:rsidR="001C2288" w:rsidRPr="00165A52" w:rsidRDefault="001C2288" w:rsidP="001C2288">
      <w:pPr>
        <w:spacing w:line="240" w:lineRule="atLeast"/>
        <w:contextualSpacing/>
      </w:pPr>
    </w:p>
    <w:p w:rsidR="001C2288" w:rsidRPr="00165A52" w:rsidRDefault="001C2288" w:rsidP="001C2288">
      <w:pPr>
        <w:spacing w:line="240" w:lineRule="atLeast"/>
        <w:contextualSpacing/>
      </w:pPr>
    </w:p>
    <w:p w:rsidR="001C2288" w:rsidRPr="008A65C7" w:rsidRDefault="001C2288" w:rsidP="001C2288">
      <w:pPr>
        <w:pStyle w:val="2"/>
        <w:spacing w:line="240" w:lineRule="atLeast"/>
        <w:contextualSpacing/>
        <w:rPr>
          <w:sz w:val="24"/>
          <w:szCs w:val="24"/>
          <w:lang w:val="ru-RU"/>
        </w:rPr>
      </w:pPr>
    </w:p>
    <w:p w:rsidR="001C2288" w:rsidRPr="001C2288" w:rsidRDefault="001C2288" w:rsidP="001C2288">
      <w:pPr>
        <w:spacing w:line="240" w:lineRule="atLeast"/>
        <w:contextualSpacing/>
        <w:rPr>
          <w:b/>
          <w:sz w:val="28"/>
          <w:szCs w:val="28"/>
        </w:rPr>
      </w:pPr>
    </w:p>
    <w:p w:rsidR="001C2288" w:rsidRDefault="001C2288" w:rsidP="00D55262">
      <w:pPr>
        <w:pStyle w:val="2"/>
        <w:spacing w:line="240" w:lineRule="atLeast"/>
        <w:contextualSpacing/>
        <w:rPr>
          <w:lang w:val="ru-RU"/>
        </w:rPr>
      </w:pPr>
    </w:p>
    <w:p w:rsidR="00284803" w:rsidRDefault="00284803" w:rsidP="00284803">
      <w:pPr>
        <w:pStyle w:val="1"/>
        <w:spacing w:line="240" w:lineRule="atLeast"/>
        <w:contextualSpacing/>
        <w:jc w:val="both"/>
        <w:rPr>
          <w:rFonts w:ascii="Times New Roman" w:hAnsi="Times New Roman"/>
          <w:sz w:val="26"/>
          <w:szCs w:val="26"/>
          <w:lang w:val="ru-RU"/>
        </w:rPr>
        <w:sectPr w:rsidR="00284803" w:rsidSect="002848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AC4D48" w:rsidRDefault="00AC4D48" w:rsidP="00A81082">
      <w:pPr>
        <w:pStyle w:val="12"/>
        <w:shd w:val="clear" w:color="auto" w:fill="auto"/>
        <w:ind w:right="1640"/>
        <w:rPr>
          <w:rStyle w:val="125pt"/>
        </w:rPr>
      </w:pPr>
    </w:p>
    <w:p w:rsidR="00CC413B" w:rsidRDefault="0062019B" w:rsidP="00A81082">
      <w:pPr>
        <w:pStyle w:val="12"/>
        <w:shd w:val="clear" w:color="auto" w:fill="auto"/>
        <w:ind w:right="1640"/>
        <w:rPr>
          <w:rStyle w:val="125pt"/>
        </w:rPr>
      </w:pPr>
      <w:r>
        <w:rPr>
          <w:rStyle w:val="125pt"/>
        </w:rPr>
        <w:t xml:space="preserve"> </w:t>
      </w:r>
      <w:r w:rsidR="00CC413B">
        <w:rPr>
          <w:rStyle w:val="125pt"/>
        </w:rPr>
        <w:t>РЕШИТЕ ТЕСТЫ</w:t>
      </w:r>
    </w:p>
    <w:p w:rsidR="00CC413B" w:rsidRPr="0062019B" w:rsidRDefault="00CC413B" w:rsidP="0062019B">
      <w:pPr>
        <w:pStyle w:val="a4"/>
        <w:numPr>
          <w:ilvl w:val="0"/>
          <w:numId w:val="21"/>
        </w:numPr>
        <w:spacing w:before="120" w:after="0"/>
        <w:ind w:left="284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Самой частой причиной развития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некротизирующего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энтероколита у недоношенных детей является:</w:t>
      </w:r>
      <w:r w:rsidR="006201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62019B">
        <w:rPr>
          <w:rFonts w:ascii="Times New Roman" w:hAnsi="Times New Roman" w:cs="Times New Roman"/>
          <w:sz w:val="28"/>
          <w:szCs w:val="28"/>
        </w:rPr>
        <w:t>А  асфиксия в родах</w:t>
      </w:r>
    </w:p>
    <w:p w:rsidR="00CC413B" w:rsidRPr="0062019B" w:rsidRDefault="00CC413B" w:rsidP="00CC413B">
      <w:pPr>
        <w:spacing w:after="0"/>
        <w:ind w:left="-76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нарушение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колонизирующей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ризистентности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кишечника</w:t>
      </w:r>
    </w:p>
    <w:p w:rsidR="00CC413B" w:rsidRPr="0062019B" w:rsidRDefault="00CC413B" w:rsidP="00CC413B">
      <w:pPr>
        <w:spacing w:after="0"/>
        <w:ind w:left="-76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бактериальная инфекция</w:t>
      </w:r>
    </w:p>
    <w:p w:rsidR="00CC413B" w:rsidRPr="0062019B" w:rsidRDefault="00CC413B" w:rsidP="00CC413B">
      <w:pPr>
        <w:spacing w:after="0"/>
        <w:ind w:left="-76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вирусная инфекция </w:t>
      </w:r>
    </w:p>
    <w:p w:rsidR="00CC413B" w:rsidRPr="0062019B" w:rsidRDefault="00CC413B" w:rsidP="00CC413B">
      <w:pPr>
        <w:spacing w:after="0"/>
        <w:ind w:left="-76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все перечисленное не верно</w:t>
      </w:r>
    </w:p>
    <w:p w:rsidR="00CC413B" w:rsidRPr="0062019B" w:rsidRDefault="00CC413B" w:rsidP="00CC413B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2. Ребенку, который родился на 35-ой неделе беременности с массой тела 2000г, акушерка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начнет специфическую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профилатику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рахита с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2019B">
        <w:rPr>
          <w:rFonts w:ascii="Times New Roman" w:hAnsi="Times New Roman" w:cs="Times New Roman"/>
          <w:sz w:val="28"/>
          <w:szCs w:val="28"/>
        </w:rPr>
        <w:t xml:space="preserve"> 2 месячного возраста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1 месячного возраста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1,5 месячного возраста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2 недельного возраста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все верно</w:t>
      </w:r>
    </w:p>
    <w:p w:rsidR="00CC413B" w:rsidRPr="0062019B" w:rsidRDefault="00CC413B" w:rsidP="00CC413B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3.  Гибель недоношенных детей в раннем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неонатальном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периоде наиболее часто вызывают: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родовая травма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асфиксия и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пневмопатии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инфекции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lastRenderedPageBreak/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врожденные пороки развития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2019B">
        <w:rPr>
          <w:rFonts w:ascii="Times New Roman" w:hAnsi="Times New Roman" w:cs="Times New Roman"/>
          <w:sz w:val="28"/>
          <w:szCs w:val="28"/>
        </w:rPr>
        <w:t xml:space="preserve"> сепсис </w:t>
      </w:r>
    </w:p>
    <w:p w:rsidR="00CC413B" w:rsidRPr="0062019B" w:rsidRDefault="00CC413B" w:rsidP="00CC413B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Ретролентальная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фиброплазия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(поражение сетчатки глаз) недоношенных является следствием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2019B">
        <w:rPr>
          <w:rFonts w:ascii="Times New Roman" w:hAnsi="Times New Roman" w:cs="Times New Roman"/>
          <w:sz w:val="28"/>
          <w:szCs w:val="28"/>
        </w:rPr>
        <w:t xml:space="preserve"> охлаждение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 недостаточного питания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 чрезмерной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кислоротерапии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Д гипоксии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Египогликемии</w:t>
      </w:r>
      <w:proofErr w:type="spellEnd"/>
    </w:p>
    <w:p w:rsidR="00CC413B" w:rsidRPr="0062019B" w:rsidRDefault="00CC413B" w:rsidP="00CC413B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5. Признаками, характерными для недоношенного ребенка, является:</w:t>
      </w:r>
    </w:p>
    <w:p w:rsidR="00CC413B" w:rsidRPr="0062019B" w:rsidRDefault="00CC413B" w:rsidP="00CC413B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масса 500-300</w:t>
      </w:r>
    </w:p>
    <w:p w:rsidR="00CC413B" w:rsidRPr="0062019B" w:rsidRDefault="00CC413B" w:rsidP="00CC413B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масса 500-2</w:t>
      </w:r>
      <w:r w:rsidR="0062019B">
        <w:rPr>
          <w:rFonts w:ascii="Times New Roman" w:hAnsi="Times New Roman" w:cs="Times New Roman"/>
          <w:sz w:val="28"/>
          <w:szCs w:val="28"/>
        </w:rPr>
        <w:t>8</w:t>
      </w:r>
      <w:r w:rsidRPr="0062019B">
        <w:rPr>
          <w:rFonts w:ascii="Times New Roman" w:hAnsi="Times New Roman" w:cs="Times New Roman"/>
          <w:sz w:val="28"/>
          <w:szCs w:val="28"/>
        </w:rPr>
        <w:t>00</w:t>
      </w:r>
    </w:p>
    <w:p w:rsidR="00CC413B" w:rsidRPr="0062019B" w:rsidRDefault="00CC413B" w:rsidP="00CC413B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масса 1000-3500</w:t>
      </w:r>
    </w:p>
    <w:p w:rsidR="00CC413B" w:rsidRPr="0062019B" w:rsidRDefault="00CC413B" w:rsidP="00CC413B">
      <w:pPr>
        <w:spacing w:before="120"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пушковые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волосы на спине</w:t>
      </w:r>
    </w:p>
    <w:p w:rsidR="00CC413B" w:rsidRPr="0062019B" w:rsidRDefault="00CC413B" w:rsidP="00CC413B">
      <w:pPr>
        <w:spacing w:before="120"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масса тела более 4кг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6. Для недоношенного характерно: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диспропорциальное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r w:rsidR="0062019B">
        <w:rPr>
          <w:rFonts w:ascii="Times New Roman" w:hAnsi="Times New Roman" w:cs="Times New Roman"/>
          <w:sz w:val="28"/>
          <w:szCs w:val="28"/>
        </w:rPr>
        <w:t>телосложение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обильное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пушковое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оволосение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слабое развитие ПЖК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Е все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выше перечисленное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7. Ребенок родился в срок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гестации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36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недель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,д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>иагностирована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первая степень недоношенности. Выберите признак первой степени недоношенности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масса тела 1800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масса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тела 2300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длина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тела 35см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лина</w:t>
      </w:r>
      <w:proofErr w:type="spellEnd"/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тела 48см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масса тела 4000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8. Что является причиной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спадения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легких у недоношенных новорожденных: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2019B">
        <w:rPr>
          <w:rFonts w:ascii="Times New Roman" w:hAnsi="Times New Roman" w:cs="Times New Roman"/>
          <w:sz w:val="28"/>
          <w:szCs w:val="28"/>
        </w:rPr>
        <w:t xml:space="preserve"> отсутствие введения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викасола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перегревание ребенка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несвоевременное прикладывание к груди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Д дефицит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сурфактанта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все перечисленное не верно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9. Ребенок родился  на 36 неделе беременности с массой тела 2100г, здоровый. Вы должны провести специфическую профилактику рахита. С какого возраста это нужно начинать делать?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1 неделю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2 недели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1 месяц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1.5 месяца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2 месяца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10. Вы работает на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ФАПе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и были вызваны к ребенку 28 дней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жизни,который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родился с весом 2200 в срок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гестации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36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недель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>ать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предъявляет жалобы на вялость, снижение аппетита, побледнение кожных покровов. При осмотре отмечается бледность кожных покровов, тахикардия, нежный  систолический шум на верхушке, незначительное увеличение печени. В срочном порядке сделан общий анализ крови: гемоглобин 100г /л, эритроциты ниже 3,8 х10л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Эти проблемы связаны: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с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гипогалактией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у матери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с ранней анемией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недоношенных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С 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перекормом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Д с несвоевременным введением прикорма и коррекции питания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все перечисленное верно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11. Вам необходимо определить степень дыхательной недостаточности у недоношенного ребенка. С этой целью вы будете использовать шкалу: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r w:rsidR="001F5810">
        <w:rPr>
          <w:rFonts w:ascii="Times New Roman" w:hAnsi="Times New Roman" w:cs="Times New Roman"/>
          <w:sz w:val="28"/>
          <w:szCs w:val="28"/>
        </w:rPr>
        <w:t>Глазго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Сильвермана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Апгар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Д Дементьевой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1F581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1F5810">
        <w:rPr>
          <w:rFonts w:ascii="Times New Roman" w:hAnsi="Times New Roman" w:cs="Times New Roman"/>
          <w:sz w:val="28"/>
          <w:szCs w:val="28"/>
        </w:rPr>
        <w:t>сё перечисленное неверно</w:t>
      </w:r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12. Старшая медсестра определяет влажность воздуха в палате недоношенных детей. Какой показатель является оптимальным?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55-60%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35-40%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80-85%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Д 75-80%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У 40-45%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lastRenderedPageBreak/>
        <w:t>13. Указать, какой ребенок считается недоношенным: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который родился от беременности менее 38 недель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2019B">
        <w:rPr>
          <w:rFonts w:ascii="Times New Roman" w:hAnsi="Times New Roman" w:cs="Times New Roman"/>
          <w:sz w:val="28"/>
          <w:szCs w:val="28"/>
        </w:rPr>
        <w:t xml:space="preserve"> который родился от беременности менее 37 недель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2019B">
        <w:rPr>
          <w:rFonts w:ascii="Times New Roman" w:hAnsi="Times New Roman" w:cs="Times New Roman"/>
          <w:sz w:val="28"/>
          <w:szCs w:val="28"/>
        </w:rPr>
        <w:t xml:space="preserve"> который родился от беременности менее 39 недель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который родился от беременности менее 40 недель</w:t>
      </w:r>
    </w:p>
    <w:p w:rsidR="00CC413B" w:rsidRPr="0062019B" w:rsidRDefault="00CC413B" w:rsidP="00CC413B">
      <w:pPr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2019B">
        <w:rPr>
          <w:rFonts w:ascii="Times New Roman" w:hAnsi="Times New Roman" w:cs="Times New Roman"/>
          <w:sz w:val="28"/>
          <w:szCs w:val="28"/>
        </w:rPr>
        <w:t xml:space="preserve"> который родился от беременности менее 41 недели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14. Ребенок родился преждевременно с весом 1700г, от первой осложненной беременности.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Профилактику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какого заболевания следует предусмотреть при составлении плана ухода за недоношенным ребенком?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спазмофилии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аллергического диатеза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острых расстройств пищеварения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гемолитической болезни</w:t>
      </w:r>
    </w:p>
    <w:p w:rsidR="00CC413B" w:rsidRPr="0062019B" w:rsidRDefault="00CC413B" w:rsidP="00CC413B">
      <w:pPr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2019B">
        <w:rPr>
          <w:rFonts w:ascii="Times New Roman" w:hAnsi="Times New Roman" w:cs="Times New Roman"/>
          <w:sz w:val="28"/>
          <w:szCs w:val="28"/>
        </w:rPr>
        <w:t xml:space="preserve"> анемии</w:t>
      </w:r>
    </w:p>
    <w:p w:rsidR="00CC413B" w:rsidRPr="0062019B" w:rsidRDefault="00CC413B" w:rsidP="00CC413B">
      <w:pPr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15. Новорожденная девочка родилась от преждевременных родов при сроке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гестации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36 недель, массой тела 1900г, ростом 44см. Объективно: кости черепа мягкие, уши плотно прилежат к голове. Кожа морщинистая, подкожно-жировая ткань выражена слабо. Пупочное кольцо смещено к лобку. Половая щель зияет. Оцените состояние ребенка: 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 недоношенный 1 </w:t>
      </w:r>
      <w:proofErr w:type="spellStart"/>
      <w:proofErr w:type="gramStart"/>
      <w:r w:rsidRPr="0062019B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недоношенный 3ст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ребенок доношенный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Д недоношенный 2ст</w:t>
      </w:r>
    </w:p>
    <w:p w:rsidR="00CC413B" w:rsidRPr="0062019B" w:rsidRDefault="00CC413B" w:rsidP="00CC413B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недоношенный 4ст</w:t>
      </w:r>
    </w:p>
    <w:p w:rsidR="00CC413B" w:rsidRPr="0062019B" w:rsidRDefault="00CC413B" w:rsidP="00CC413B">
      <w:pPr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16. Какое расстояние должна отмерить медицинская сестра на зонде при кормлении недоношенного ребенка полиэтиленовым зондом через нос?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расстояние от нижней челюсти до мечевидного отростка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расстояние от нижней челюсти до пупка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расстояние до мочки уха до пупка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расстояние от переносицы до мечевидного отростка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расстояние от мочки уха через переносицу до мечевидного отростка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lastRenderedPageBreak/>
        <w:t>17. Медсестре необходимо накормить новорожденного ребенка. Мальчик родился раньше срока. С массой тела 2100г, длиной тела 42см. Крик слабый, кожа тонкая сморщенная, видно сетку подкожных вен. Яички в паховых каналах. Отсутствуют сосательный и глотательный рефлексы. Укажите наиболее правильный метод кормления ребенка.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парентеральный метод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через зонд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из бутылочки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из ложечки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прикладывание груди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18. Возможность возникновения, какой проблемы у недоношенного ребенка наиболее требует вашего постоянного контроля на протяжении дня?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состояние пупочной ранки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повышение температуры тела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появление геморрагической сыпи на коже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Е остановка дыхания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19. Новорожденный с низкой массой тела – это младенец: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3000г</w:t>
      </w:r>
      <w:r w:rsidR="000E70E4" w:rsidRPr="0062019B">
        <w:rPr>
          <w:rFonts w:ascii="Times New Roman" w:hAnsi="Times New Roman" w:cs="Times New Roman"/>
          <w:sz w:val="28"/>
          <w:szCs w:val="28"/>
        </w:rPr>
        <w:t>-4000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2500г</w:t>
      </w:r>
      <w:r w:rsidR="000E70E4" w:rsidRPr="0062019B">
        <w:rPr>
          <w:rFonts w:ascii="Times New Roman" w:hAnsi="Times New Roman" w:cs="Times New Roman"/>
          <w:sz w:val="28"/>
          <w:szCs w:val="28"/>
        </w:rPr>
        <w:t>-1499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 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2000г</w:t>
      </w:r>
      <w:r w:rsidR="000E70E4" w:rsidRPr="0062019B">
        <w:rPr>
          <w:rFonts w:ascii="Times New Roman" w:hAnsi="Times New Roman" w:cs="Times New Roman"/>
          <w:sz w:val="28"/>
          <w:szCs w:val="28"/>
        </w:rPr>
        <w:t>- 2500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родившийся с массой тела менее 1500г</w:t>
      </w:r>
      <w:r w:rsidR="000E70E4" w:rsidRPr="0062019B">
        <w:rPr>
          <w:rFonts w:ascii="Times New Roman" w:hAnsi="Times New Roman" w:cs="Times New Roman"/>
          <w:sz w:val="28"/>
          <w:szCs w:val="28"/>
        </w:rPr>
        <w:t xml:space="preserve"> 1000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2019B">
        <w:rPr>
          <w:rFonts w:ascii="Times New Roman" w:hAnsi="Times New Roman" w:cs="Times New Roman"/>
          <w:sz w:val="28"/>
          <w:szCs w:val="28"/>
        </w:rPr>
        <w:t xml:space="preserve"> родившийся с массой тела менее 1000г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20. Новорожденный с экстремально низкой массой тела – это младенец: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1700г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1500г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родившийся с массой тела менее 1250г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1000г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Е 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родившийся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массой тела менее 750г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21.Признаками, характерными для недоношенного ребенка, являются: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А. масса 500-3000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В. масса 500-2</w:t>
      </w:r>
      <w:r w:rsidR="001F5810">
        <w:rPr>
          <w:sz w:val="28"/>
          <w:szCs w:val="28"/>
        </w:rPr>
        <w:t>8</w:t>
      </w:r>
      <w:r w:rsidRPr="0062019B">
        <w:rPr>
          <w:sz w:val="28"/>
          <w:szCs w:val="28"/>
        </w:rPr>
        <w:t xml:space="preserve">00 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С. масса 1000-3500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Д. </w:t>
      </w:r>
      <w:proofErr w:type="spellStart"/>
      <w:r w:rsidRPr="0062019B">
        <w:rPr>
          <w:sz w:val="28"/>
          <w:szCs w:val="28"/>
        </w:rPr>
        <w:t>пушковые</w:t>
      </w:r>
      <w:proofErr w:type="spellEnd"/>
      <w:r w:rsidRPr="0062019B">
        <w:rPr>
          <w:sz w:val="28"/>
          <w:szCs w:val="28"/>
        </w:rPr>
        <w:t xml:space="preserve"> волосы на спине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Е. масса тела более 4 кг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lastRenderedPageBreak/>
        <w:t xml:space="preserve">.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22. В группу риска по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пнемопатии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относятся дети: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недоношенные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от быстрых родах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 родившиеся путем кесарева сечения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 xml:space="preserve">С от матерей с большой кровопотерей в родах </w:t>
      </w:r>
      <w:proofErr w:type="gram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все перечисленное верно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23. Оценку синдрома дыхательного синдрома расстройства (СДР) у недоношенных детей проводят: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по школе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Апгар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по школе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Сильвермана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по школе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Сильвермана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вместе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по шкале </w:t>
      </w:r>
      <w:r w:rsidR="001F5810">
        <w:rPr>
          <w:rFonts w:ascii="Times New Roman" w:hAnsi="Times New Roman" w:cs="Times New Roman"/>
          <w:sz w:val="28"/>
          <w:szCs w:val="28"/>
        </w:rPr>
        <w:t>Глазго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70E4" w:rsidRPr="0062019B" w:rsidRDefault="00CC413B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24</w:t>
      </w:r>
      <w:r w:rsidR="000E70E4" w:rsidRPr="0062019B">
        <w:rPr>
          <w:sz w:val="28"/>
          <w:szCs w:val="28"/>
        </w:rPr>
        <w:t>.Для недоношенного характерно: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А. </w:t>
      </w:r>
      <w:proofErr w:type="spellStart"/>
      <w:r w:rsidRPr="0062019B">
        <w:rPr>
          <w:sz w:val="28"/>
          <w:szCs w:val="28"/>
        </w:rPr>
        <w:t>диспропорциальное</w:t>
      </w:r>
      <w:proofErr w:type="spellEnd"/>
      <w:r w:rsidRPr="0062019B">
        <w:rPr>
          <w:sz w:val="28"/>
          <w:szCs w:val="28"/>
        </w:rPr>
        <w:t xml:space="preserve"> физическое развитие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В. обильное </w:t>
      </w:r>
      <w:proofErr w:type="spellStart"/>
      <w:r w:rsidRPr="0062019B">
        <w:rPr>
          <w:sz w:val="28"/>
          <w:szCs w:val="28"/>
        </w:rPr>
        <w:t>пушковое</w:t>
      </w:r>
      <w:proofErr w:type="spellEnd"/>
      <w:r w:rsidRPr="0062019B">
        <w:rPr>
          <w:sz w:val="28"/>
          <w:szCs w:val="28"/>
        </w:rPr>
        <w:t xml:space="preserve"> </w:t>
      </w:r>
      <w:proofErr w:type="spellStart"/>
      <w:r w:rsidRPr="0062019B">
        <w:rPr>
          <w:sz w:val="28"/>
          <w:szCs w:val="28"/>
        </w:rPr>
        <w:t>оволосение</w:t>
      </w:r>
      <w:proofErr w:type="spellEnd"/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С. слабое развитие ПЖК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Д. эпизоды апноэ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Е.  все </w:t>
      </w:r>
      <w:proofErr w:type="gramStart"/>
      <w:r w:rsidRPr="0062019B">
        <w:rPr>
          <w:sz w:val="28"/>
          <w:szCs w:val="28"/>
        </w:rPr>
        <w:t>выше перечисленное</w:t>
      </w:r>
      <w:proofErr w:type="gramEnd"/>
    </w:p>
    <w:p w:rsidR="00CC413B" w:rsidRPr="0062019B" w:rsidRDefault="00CC413B" w:rsidP="000E70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25. Наиболее характерный клинический признак пневмонии у недоношенных детей: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локальные хрипы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шум трения плевры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укорочение легочного звука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вторичные приступы асфиксии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E70E4" w:rsidRPr="0062019B" w:rsidRDefault="00CC413B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26. </w:t>
      </w:r>
      <w:r w:rsidR="000E70E4" w:rsidRPr="0062019B">
        <w:rPr>
          <w:sz w:val="28"/>
          <w:szCs w:val="28"/>
        </w:rPr>
        <w:t>Ребенок 14 дней жизни родился с массой тела 1000г. В течени</w:t>
      </w:r>
      <w:proofErr w:type="gramStart"/>
      <w:r w:rsidR="000E70E4" w:rsidRPr="0062019B">
        <w:rPr>
          <w:sz w:val="28"/>
          <w:szCs w:val="28"/>
        </w:rPr>
        <w:t>и</w:t>
      </w:r>
      <w:proofErr w:type="gramEnd"/>
      <w:r w:rsidR="000E70E4" w:rsidRPr="0062019B">
        <w:rPr>
          <w:sz w:val="28"/>
          <w:szCs w:val="28"/>
        </w:rPr>
        <w:t xml:space="preserve"> недели ребёнку регулярно проводили забор крови для мониторинга КОС, электролитов крови, гликемии .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Какой вид анемии  может </w:t>
      </w:r>
      <w:proofErr w:type="spellStart"/>
      <w:r w:rsidRPr="0062019B">
        <w:rPr>
          <w:sz w:val="28"/>
          <w:szCs w:val="28"/>
        </w:rPr>
        <w:t>развится</w:t>
      </w:r>
      <w:proofErr w:type="spellEnd"/>
      <w:r w:rsidRPr="0062019B">
        <w:rPr>
          <w:sz w:val="28"/>
          <w:szCs w:val="28"/>
        </w:rPr>
        <w:t xml:space="preserve"> у этого ребенка: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А.гипопластическая анемия.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 xml:space="preserve">В. </w:t>
      </w:r>
      <w:proofErr w:type="spellStart"/>
      <w:r w:rsidRPr="0062019B">
        <w:rPr>
          <w:sz w:val="28"/>
          <w:szCs w:val="28"/>
        </w:rPr>
        <w:t>апластическая</w:t>
      </w:r>
      <w:proofErr w:type="spellEnd"/>
      <w:r w:rsidRPr="0062019B">
        <w:rPr>
          <w:sz w:val="28"/>
          <w:szCs w:val="28"/>
        </w:rPr>
        <w:t xml:space="preserve"> анемия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С. хроническая постгеморрагическая анемия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lastRenderedPageBreak/>
        <w:t xml:space="preserve">Д. </w:t>
      </w:r>
      <w:proofErr w:type="spellStart"/>
      <w:r w:rsidRPr="0062019B">
        <w:rPr>
          <w:sz w:val="28"/>
          <w:szCs w:val="28"/>
        </w:rPr>
        <w:t>иатрогенная</w:t>
      </w:r>
      <w:proofErr w:type="spellEnd"/>
      <w:r w:rsidRPr="0062019B">
        <w:rPr>
          <w:sz w:val="28"/>
          <w:szCs w:val="28"/>
        </w:rPr>
        <w:t xml:space="preserve"> постгеморрагическая  анемия</w:t>
      </w:r>
    </w:p>
    <w:p w:rsidR="000E70E4" w:rsidRPr="0062019B" w:rsidRDefault="000E70E4" w:rsidP="000E70E4">
      <w:pPr>
        <w:pStyle w:val="ab"/>
        <w:tabs>
          <w:tab w:val="left" w:pos="-709"/>
          <w:tab w:val="left" w:pos="0"/>
          <w:tab w:val="left" w:pos="426"/>
        </w:tabs>
        <w:spacing w:line="240" w:lineRule="atLeast"/>
        <w:contextualSpacing/>
        <w:rPr>
          <w:sz w:val="28"/>
          <w:szCs w:val="28"/>
        </w:rPr>
      </w:pPr>
      <w:r w:rsidRPr="0062019B">
        <w:rPr>
          <w:sz w:val="28"/>
          <w:szCs w:val="28"/>
        </w:rPr>
        <w:t>Е. всё перечисленное неверно</w:t>
      </w:r>
    </w:p>
    <w:p w:rsidR="00CC413B" w:rsidRPr="0062019B" w:rsidRDefault="00CC413B" w:rsidP="000E70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27.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частое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осложение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пневмонии у недоношенных детей: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а</w:t>
      </w:r>
      <w:r w:rsidR="001F5810">
        <w:rPr>
          <w:rFonts w:ascii="Times New Roman" w:hAnsi="Times New Roman" w:cs="Times New Roman"/>
          <w:sz w:val="28"/>
          <w:szCs w:val="28"/>
        </w:rPr>
        <w:t>б</w:t>
      </w:r>
      <w:r w:rsidRPr="0062019B">
        <w:rPr>
          <w:rFonts w:ascii="Times New Roman" w:hAnsi="Times New Roman" w:cs="Times New Roman"/>
          <w:sz w:val="28"/>
          <w:szCs w:val="28"/>
        </w:rPr>
        <w:t>сцедирование</w:t>
      </w:r>
      <w:proofErr w:type="spellEnd"/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В плеврит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сердечная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недостаточность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менингит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28. По раннему развитию железодефицитной анемии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угрожаемы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недоношенные дети: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А перенесшие после рождения тяжелые инфекции 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 внутриутробной гипотрофией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незрелые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62019B">
        <w:rPr>
          <w:rFonts w:ascii="Times New Roman" w:hAnsi="Times New Roman" w:cs="Times New Roman"/>
          <w:sz w:val="28"/>
          <w:szCs w:val="28"/>
        </w:rPr>
        <w:t>гестационному</w:t>
      </w:r>
      <w:proofErr w:type="spellEnd"/>
      <w:r w:rsidRPr="0062019B">
        <w:rPr>
          <w:rFonts w:ascii="Times New Roman" w:hAnsi="Times New Roman" w:cs="Times New Roman"/>
          <w:sz w:val="28"/>
          <w:szCs w:val="28"/>
        </w:rPr>
        <w:t xml:space="preserve"> сроку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2019B">
        <w:rPr>
          <w:rFonts w:ascii="Times New Roman" w:hAnsi="Times New Roman" w:cs="Times New Roman"/>
          <w:sz w:val="28"/>
          <w:szCs w:val="28"/>
        </w:rPr>
        <w:t xml:space="preserve"> с общим отечным синдромом</w:t>
      </w:r>
    </w:p>
    <w:p w:rsidR="00CC413B" w:rsidRPr="0062019B" w:rsidRDefault="001F5810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CC413B" w:rsidRPr="0062019B">
        <w:rPr>
          <w:rFonts w:ascii="Times New Roman" w:hAnsi="Times New Roman" w:cs="Times New Roman"/>
          <w:sz w:val="28"/>
          <w:szCs w:val="28"/>
        </w:rPr>
        <w:t>. Проведение фототерапии недоношенным детям может осложниться: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А появлением жидкого стула с примесью зелени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62019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019B">
        <w:rPr>
          <w:rFonts w:ascii="Times New Roman" w:hAnsi="Times New Roman" w:cs="Times New Roman"/>
          <w:sz w:val="28"/>
          <w:szCs w:val="28"/>
        </w:rPr>
        <w:t>синдромом</w:t>
      </w:r>
      <w:proofErr w:type="gramEnd"/>
      <w:r w:rsidRPr="0062019B">
        <w:rPr>
          <w:rFonts w:ascii="Times New Roman" w:hAnsi="Times New Roman" w:cs="Times New Roman"/>
          <w:sz w:val="28"/>
          <w:szCs w:val="28"/>
        </w:rPr>
        <w:t xml:space="preserve"> сгущения желчи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</w:rPr>
        <w:t>С развитием гемолитической анемии</w:t>
      </w:r>
    </w:p>
    <w:p w:rsidR="00CC413B" w:rsidRPr="0062019B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2019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61685C">
        <w:rPr>
          <w:rFonts w:ascii="Times New Roman" w:hAnsi="Times New Roman" w:cs="Times New Roman"/>
          <w:sz w:val="28"/>
          <w:szCs w:val="28"/>
        </w:rPr>
        <w:t xml:space="preserve"> </w:t>
      </w:r>
      <w:r w:rsidRPr="0062019B">
        <w:rPr>
          <w:rFonts w:ascii="Times New Roman" w:hAnsi="Times New Roman" w:cs="Times New Roman"/>
          <w:sz w:val="28"/>
          <w:szCs w:val="28"/>
        </w:rPr>
        <w:t>присоединением инфекции</w:t>
      </w:r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r w:rsidRPr="0061685C">
        <w:rPr>
          <w:rFonts w:ascii="Times New Roman" w:hAnsi="Times New Roman"/>
          <w:sz w:val="28"/>
          <w:szCs w:val="28"/>
        </w:rPr>
        <w:t>30.Ребенок родился глубоко недоношенным. После рождения у ребенка нарастают симптомы ДН, отек, мелкопузырчатые влажные хрипы над нижней долей правого легкого</w:t>
      </w:r>
      <w:proofErr w:type="gramStart"/>
      <w:r w:rsidRPr="0061685C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1685C">
        <w:rPr>
          <w:rFonts w:ascii="Times New Roman" w:hAnsi="Times New Roman"/>
          <w:sz w:val="28"/>
          <w:szCs w:val="28"/>
        </w:rPr>
        <w:t>на вторые сутки присоединились множественные кожные экстравазаты, кровавая пена из рта. На рентгенограмме органов грудной клетки - ателектаз нижней доли правого легкого. Гемоглобин крови -100 г/л, гематокрит - 0,45 г/л. Кокой диагноз наиболее вероятный</w:t>
      </w:r>
      <w:proofErr w:type="gramStart"/>
      <w:r w:rsidRPr="0061685C">
        <w:rPr>
          <w:rFonts w:ascii="Times New Roman" w:hAnsi="Times New Roman"/>
          <w:sz w:val="28"/>
          <w:szCs w:val="28"/>
        </w:rPr>
        <w:t xml:space="preserve"> ?</w:t>
      </w:r>
      <w:proofErr w:type="gramEnd"/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61685C">
        <w:rPr>
          <w:rFonts w:ascii="Times New Roman" w:hAnsi="Times New Roman"/>
          <w:sz w:val="28"/>
          <w:szCs w:val="28"/>
        </w:rPr>
        <w:t>A.Отечно-геморрагический</w:t>
      </w:r>
      <w:proofErr w:type="spellEnd"/>
      <w:r w:rsidRPr="0061685C">
        <w:rPr>
          <w:rFonts w:ascii="Times New Roman" w:hAnsi="Times New Roman"/>
          <w:sz w:val="28"/>
          <w:szCs w:val="28"/>
        </w:rPr>
        <w:t xml:space="preserve"> синдром</w:t>
      </w:r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61685C">
        <w:rPr>
          <w:rFonts w:ascii="Times New Roman" w:hAnsi="Times New Roman"/>
          <w:sz w:val="28"/>
          <w:szCs w:val="28"/>
        </w:rPr>
        <w:t>B.Синдром</w:t>
      </w:r>
      <w:proofErr w:type="spellEnd"/>
      <w:r w:rsidRPr="0061685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1685C">
        <w:rPr>
          <w:rFonts w:ascii="Times New Roman" w:hAnsi="Times New Roman"/>
          <w:sz w:val="28"/>
          <w:szCs w:val="28"/>
        </w:rPr>
        <w:t>диссеминированного</w:t>
      </w:r>
      <w:proofErr w:type="gramEnd"/>
      <w:r w:rsidRPr="0061685C">
        <w:rPr>
          <w:rFonts w:ascii="Times New Roman" w:hAnsi="Times New Roman"/>
          <w:sz w:val="28"/>
          <w:szCs w:val="28"/>
        </w:rPr>
        <w:t xml:space="preserve"> внутрисосудистого свертывание</w:t>
      </w:r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61685C">
        <w:rPr>
          <w:rFonts w:ascii="Times New Roman" w:hAnsi="Times New Roman"/>
          <w:sz w:val="28"/>
          <w:szCs w:val="28"/>
        </w:rPr>
        <w:t>C.Отек</w:t>
      </w:r>
      <w:proofErr w:type="spellEnd"/>
      <w:r w:rsidRPr="0061685C">
        <w:rPr>
          <w:rFonts w:ascii="Times New Roman" w:hAnsi="Times New Roman"/>
          <w:sz w:val="28"/>
          <w:szCs w:val="28"/>
        </w:rPr>
        <w:t xml:space="preserve"> легких</w:t>
      </w:r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proofErr w:type="spellStart"/>
      <w:r w:rsidRPr="0061685C">
        <w:rPr>
          <w:rFonts w:ascii="Times New Roman" w:hAnsi="Times New Roman"/>
          <w:sz w:val="28"/>
          <w:szCs w:val="28"/>
        </w:rPr>
        <w:t>D.Болезнь</w:t>
      </w:r>
      <w:proofErr w:type="spellEnd"/>
      <w:r w:rsidRPr="0061685C">
        <w:rPr>
          <w:rFonts w:ascii="Times New Roman" w:hAnsi="Times New Roman"/>
          <w:sz w:val="28"/>
          <w:szCs w:val="28"/>
        </w:rPr>
        <w:t xml:space="preserve"> гиалиновых мембран</w:t>
      </w:r>
    </w:p>
    <w:p w:rsidR="0061685C" w:rsidRPr="0061685C" w:rsidRDefault="0061685C" w:rsidP="0061685C">
      <w:pPr>
        <w:spacing w:before="100" w:beforeAutospacing="1" w:after="100" w:afterAutospacing="1" w:line="240" w:lineRule="atLeast"/>
        <w:contextualSpacing/>
        <w:rPr>
          <w:rFonts w:ascii="Times New Roman" w:hAnsi="Times New Roman"/>
          <w:sz w:val="28"/>
          <w:szCs w:val="28"/>
        </w:rPr>
      </w:pPr>
      <w:r w:rsidRPr="0061685C">
        <w:rPr>
          <w:rFonts w:ascii="Times New Roman" w:hAnsi="Times New Roman"/>
          <w:sz w:val="28"/>
          <w:szCs w:val="28"/>
        </w:rPr>
        <w:t>Е. пневмония</w:t>
      </w:r>
    </w:p>
    <w:p w:rsidR="00CC413B" w:rsidRPr="0061685C" w:rsidRDefault="00CC413B" w:rsidP="00CC41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413B" w:rsidRPr="0061685C" w:rsidRDefault="00CC413B" w:rsidP="00A81082">
      <w:pPr>
        <w:pStyle w:val="12"/>
        <w:shd w:val="clear" w:color="auto" w:fill="auto"/>
        <w:ind w:right="1640"/>
        <w:rPr>
          <w:sz w:val="28"/>
          <w:szCs w:val="28"/>
        </w:rPr>
      </w:pPr>
    </w:p>
    <w:p w:rsidR="00A81082" w:rsidRPr="0061685C" w:rsidRDefault="00A81082" w:rsidP="00A81082">
      <w:pPr>
        <w:pStyle w:val="12"/>
        <w:shd w:val="clear" w:color="auto" w:fill="auto"/>
        <w:tabs>
          <w:tab w:val="left" w:pos="662"/>
        </w:tabs>
        <w:spacing w:line="293" w:lineRule="exact"/>
        <w:ind w:left="300"/>
        <w:jc w:val="both"/>
        <w:rPr>
          <w:sz w:val="28"/>
          <w:szCs w:val="28"/>
        </w:rPr>
      </w:pPr>
    </w:p>
    <w:p w:rsidR="00F413FA" w:rsidRPr="0061685C" w:rsidRDefault="00F413FA" w:rsidP="00F413FA">
      <w:pPr>
        <w:pStyle w:val="a4"/>
        <w:spacing w:line="240" w:lineRule="atLeas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413B" w:rsidRPr="00CC413B" w:rsidRDefault="00CC413B" w:rsidP="00F413FA">
      <w:pPr>
        <w:spacing w:line="240" w:lineRule="atLeast"/>
        <w:contextualSpacing/>
        <w:rPr>
          <w:sz w:val="28"/>
          <w:szCs w:val="28"/>
        </w:rPr>
      </w:pPr>
    </w:p>
    <w:sectPr w:rsidR="00CC413B" w:rsidRPr="00CC413B" w:rsidSect="00905D77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5EF3" w:rsidRDefault="002C5EF3" w:rsidP="00776660">
      <w:pPr>
        <w:spacing w:after="0" w:line="240" w:lineRule="auto"/>
      </w:pPr>
      <w:r>
        <w:separator/>
      </w:r>
    </w:p>
  </w:endnote>
  <w:endnote w:type="continuationSeparator" w:id="0">
    <w:p w:rsidR="002C5EF3" w:rsidRDefault="002C5EF3" w:rsidP="00776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6005"/>
      <w:docPartObj>
        <w:docPartGallery w:val="Page Numbers (Bottom of Page)"/>
        <w:docPartUnique/>
      </w:docPartObj>
    </w:sdtPr>
    <w:sdtContent>
      <w:p w:rsidR="009B652A" w:rsidRDefault="009B652A">
        <w:pPr>
          <w:pStyle w:val="a6"/>
          <w:jc w:val="right"/>
        </w:pPr>
        <w:fldSimple w:instr=" PAGE   \* MERGEFORMAT ">
          <w:r>
            <w:rPr>
              <w:noProof/>
            </w:rPr>
            <w:t>31</w:t>
          </w:r>
        </w:fldSimple>
      </w:p>
    </w:sdtContent>
  </w:sdt>
  <w:p w:rsidR="009B652A" w:rsidRDefault="009B652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5EF3" w:rsidRDefault="002C5EF3" w:rsidP="00776660">
      <w:pPr>
        <w:spacing w:after="0" w:line="240" w:lineRule="auto"/>
      </w:pPr>
      <w:r>
        <w:separator/>
      </w:r>
    </w:p>
  </w:footnote>
  <w:footnote w:type="continuationSeparator" w:id="0">
    <w:p w:rsidR="002C5EF3" w:rsidRDefault="002C5EF3" w:rsidP="007766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272"/>
    <w:multiLevelType w:val="hybridMultilevel"/>
    <w:tmpl w:val="6CBAAD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DC0555"/>
    <w:multiLevelType w:val="multilevel"/>
    <w:tmpl w:val="60ECA6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DF27E2"/>
    <w:multiLevelType w:val="hybridMultilevel"/>
    <w:tmpl w:val="25A6CE2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E893D78"/>
    <w:multiLevelType w:val="multilevel"/>
    <w:tmpl w:val="D90C26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C11AA7"/>
    <w:multiLevelType w:val="hybridMultilevel"/>
    <w:tmpl w:val="400A3B2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7052D0"/>
    <w:multiLevelType w:val="hybridMultilevel"/>
    <w:tmpl w:val="0EF2CD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9E24EF"/>
    <w:multiLevelType w:val="multilevel"/>
    <w:tmpl w:val="1C682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1514C5"/>
    <w:multiLevelType w:val="multilevel"/>
    <w:tmpl w:val="E0000F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151816"/>
    <w:multiLevelType w:val="hybridMultilevel"/>
    <w:tmpl w:val="85D6D5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817583"/>
    <w:multiLevelType w:val="hybridMultilevel"/>
    <w:tmpl w:val="EA72AB7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4230C21"/>
    <w:multiLevelType w:val="multilevel"/>
    <w:tmpl w:val="E5F8F15E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B51679"/>
    <w:multiLevelType w:val="hybridMultilevel"/>
    <w:tmpl w:val="61C412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72510C"/>
    <w:multiLevelType w:val="hybridMultilevel"/>
    <w:tmpl w:val="1C86A20A"/>
    <w:lvl w:ilvl="0" w:tplc="3B4C6520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3A7E3E"/>
    <w:multiLevelType w:val="hybridMultilevel"/>
    <w:tmpl w:val="EA62418A"/>
    <w:lvl w:ilvl="0" w:tplc="04190001">
      <w:start w:val="1"/>
      <w:numFmt w:val="bullet"/>
      <w:lvlText w:val=""/>
      <w:lvlJc w:val="left"/>
      <w:pPr>
        <w:tabs>
          <w:tab w:val="num" w:pos="915"/>
        </w:tabs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14">
    <w:nsid w:val="370C12D6"/>
    <w:multiLevelType w:val="multilevel"/>
    <w:tmpl w:val="826CEA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A0B7D18"/>
    <w:multiLevelType w:val="hybridMultilevel"/>
    <w:tmpl w:val="979A8846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7377B2"/>
    <w:multiLevelType w:val="hybridMultilevel"/>
    <w:tmpl w:val="7E60CA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93024"/>
    <w:multiLevelType w:val="multilevel"/>
    <w:tmpl w:val="3EEC4B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BA2C79"/>
    <w:multiLevelType w:val="multilevel"/>
    <w:tmpl w:val="C65062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7A11F40"/>
    <w:multiLevelType w:val="hybridMultilevel"/>
    <w:tmpl w:val="D7882A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E107A35"/>
    <w:multiLevelType w:val="hybridMultilevel"/>
    <w:tmpl w:val="D0E227B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B8324C"/>
    <w:multiLevelType w:val="hybridMultilevel"/>
    <w:tmpl w:val="3ECE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74F1A"/>
    <w:multiLevelType w:val="multilevel"/>
    <w:tmpl w:val="C212A3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71B6214"/>
    <w:multiLevelType w:val="multilevel"/>
    <w:tmpl w:val="CF86C3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5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934213"/>
    <w:multiLevelType w:val="hybridMultilevel"/>
    <w:tmpl w:val="3AD0A056"/>
    <w:lvl w:ilvl="0" w:tplc="3B4C6520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8E75B98"/>
    <w:multiLevelType w:val="multilevel"/>
    <w:tmpl w:val="407C53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A3F72BD"/>
    <w:multiLevelType w:val="hybridMultilevel"/>
    <w:tmpl w:val="06C03C9E"/>
    <w:lvl w:ilvl="0" w:tplc="3B4C6520">
      <w:start w:val="1"/>
      <w:numFmt w:val="bullet"/>
      <w:lvlText w:val=""/>
      <w:lvlJc w:val="left"/>
      <w:pPr>
        <w:tabs>
          <w:tab w:val="num" w:pos="2701"/>
        </w:tabs>
        <w:ind w:left="270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4F4F2E"/>
    <w:multiLevelType w:val="hybridMultilevel"/>
    <w:tmpl w:val="3C4A65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5C58BE"/>
    <w:multiLevelType w:val="hybridMultilevel"/>
    <w:tmpl w:val="EE5607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4281E63"/>
    <w:multiLevelType w:val="multilevel"/>
    <w:tmpl w:val="C66E07E4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50360C1"/>
    <w:multiLevelType w:val="hybridMultilevel"/>
    <w:tmpl w:val="31200E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C329A9"/>
    <w:multiLevelType w:val="multilevel"/>
    <w:tmpl w:val="B5A065B0"/>
    <w:lvl w:ilvl="0">
      <w:start w:val="3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>
    <w:nsid w:val="6E7F5569"/>
    <w:multiLevelType w:val="multilevel"/>
    <w:tmpl w:val="AB346C04"/>
    <w:lvl w:ilvl="0">
      <w:start w:val="9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>
    <w:nsid w:val="702C1506"/>
    <w:multiLevelType w:val="hybridMultilevel"/>
    <w:tmpl w:val="6574ABE4"/>
    <w:lvl w:ilvl="0" w:tplc="0422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D24F42"/>
    <w:multiLevelType w:val="hybridMultilevel"/>
    <w:tmpl w:val="989640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B1F1571"/>
    <w:multiLevelType w:val="multilevel"/>
    <w:tmpl w:val="B5A065B0"/>
    <w:lvl w:ilvl="0">
      <w:start w:val="3"/>
      <w:numFmt w:val="decimal"/>
      <w:lvlText w:val="%1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3"/>
  </w:num>
  <w:num w:numId="5">
    <w:abstractNumId w:val="22"/>
  </w:num>
  <w:num w:numId="6">
    <w:abstractNumId w:val="18"/>
  </w:num>
  <w:num w:numId="7">
    <w:abstractNumId w:val="17"/>
  </w:num>
  <w:num w:numId="8">
    <w:abstractNumId w:val="6"/>
  </w:num>
  <w:num w:numId="9">
    <w:abstractNumId w:val="1"/>
  </w:num>
  <w:num w:numId="10">
    <w:abstractNumId w:val="3"/>
  </w:num>
  <w:num w:numId="11">
    <w:abstractNumId w:val="29"/>
  </w:num>
  <w:num w:numId="12">
    <w:abstractNumId w:val="7"/>
  </w:num>
  <w:num w:numId="13">
    <w:abstractNumId w:val="23"/>
  </w:num>
  <w:num w:numId="14">
    <w:abstractNumId w:val="10"/>
  </w:num>
  <w:num w:numId="15">
    <w:abstractNumId w:val="14"/>
  </w:num>
  <w:num w:numId="16">
    <w:abstractNumId w:val="25"/>
  </w:num>
  <w:num w:numId="17">
    <w:abstractNumId w:val="9"/>
  </w:num>
  <w:num w:numId="18">
    <w:abstractNumId w:val="31"/>
  </w:num>
  <w:num w:numId="19">
    <w:abstractNumId w:val="35"/>
  </w:num>
  <w:num w:numId="20">
    <w:abstractNumId w:val="32"/>
  </w:num>
  <w:num w:numId="21">
    <w:abstractNumId w:val="21"/>
  </w:num>
  <w:num w:numId="22">
    <w:abstractNumId w:val="11"/>
  </w:num>
  <w:num w:numId="23">
    <w:abstractNumId w:val="0"/>
  </w:num>
  <w:num w:numId="24">
    <w:abstractNumId w:val="19"/>
  </w:num>
  <w:num w:numId="25">
    <w:abstractNumId w:val="28"/>
  </w:num>
  <w:num w:numId="26">
    <w:abstractNumId w:val="30"/>
  </w:num>
  <w:num w:numId="27">
    <w:abstractNumId w:val="4"/>
  </w:num>
  <w:num w:numId="28">
    <w:abstractNumId w:val="5"/>
  </w:num>
  <w:num w:numId="29">
    <w:abstractNumId w:val="20"/>
  </w:num>
  <w:num w:numId="30">
    <w:abstractNumId w:val="27"/>
  </w:num>
  <w:num w:numId="31">
    <w:abstractNumId w:val="34"/>
  </w:num>
  <w:num w:numId="32">
    <w:abstractNumId w:val="16"/>
  </w:num>
  <w:num w:numId="33">
    <w:abstractNumId w:val="2"/>
  </w:num>
  <w:num w:numId="34">
    <w:abstractNumId w:val="12"/>
  </w:num>
  <w:num w:numId="35">
    <w:abstractNumId w:val="24"/>
  </w:num>
  <w:num w:numId="36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13FA"/>
    <w:rsid w:val="00074C68"/>
    <w:rsid w:val="000E70E4"/>
    <w:rsid w:val="00166B8C"/>
    <w:rsid w:val="001875BD"/>
    <w:rsid w:val="001B2918"/>
    <w:rsid w:val="001C2288"/>
    <w:rsid w:val="001F5810"/>
    <w:rsid w:val="00224FDC"/>
    <w:rsid w:val="00260A02"/>
    <w:rsid w:val="00284803"/>
    <w:rsid w:val="002C5EF3"/>
    <w:rsid w:val="004E555D"/>
    <w:rsid w:val="0061685C"/>
    <w:rsid w:val="0062019B"/>
    <w:rsid w:val="00776660"/>
    <w:rsid w:val="008A2FE0"/>
    <w:rsid w:val="00905D77"/>
    <w:rsid w:val="00994FD0"/>
    <w:rsid w:val="009B652A"/>
    <w:rsid w:val="009E163A"/>
    <w:rsid w:val="00A81082"/>
    <w:rsid w:val="00AC4D48"/>
    <w:rsid w:val="00B8031D"/>
    <w:rsid w:val="00BB16FC"/>
    <w:rsid w:val="00C135A6"/>
    <w:rsid w:val="00CC413B"/>
    <w:rsid w:val="00CF539C"/>
    <w:rsid w:val="00D1030A"/>
    <w:rsid w:val="00D3183E"/>
    <w:rsid w:val="00D55262"/>
    <w:rsid w:val="00F413FA"/>
    <w:rsid w:val="00F950C2"/>
    <w:rsid w:val="00FE1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3FA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55262"/>
    <w:pPr>
      <w:keepNext/>
      <w:spacing w:before="240" w:after="60" w:line="240" w:lineRule="auto"/>
      <w:outlineLvl w:val="1"/>
    </w:pPr>
    <w:rPr>
      <w:rFonts w:ascii="Arial" w:eastAsia="Calibri" w:hAnsi="Arial" w:cs="Times New Roman"/>
      <w:b/>
      <w:bCs/>
      <w:i/>
      <w:iCs/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D55262"/>
    <w:pPr>
      <w:keepNext/>
      <w:spacing w:before="240" w:after="60" w:line="240" w:lineRule="auto"/>
      <w:outlineLvl w:val="2"/>
    </w:pPr>
    <w:rPr>
      <w:rFonts w:ascii="Arial" w:eastAsia="Calibri" w:hAnsi="Arial" w:cs="Times New Roman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13F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3FA"/>
    <w:pPr>
      <w:ind w:left="720"/>
      <w:contextualSpacing/>
    </w:pPr>
  </w:style>
  <w:style w:type="paragraph" w:customStyle="1" w:styleId="ConsPlusNormal">
    <w:name w:val="ConsPlusNormal"/>
    <w:uiPriority w:val="99"/>
    <w:rsid w:val="00F413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074C68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10">
    <w:name w:val="Заголовок №1_"/>
    <w:basedOn w:val="a0"/>
    <w:link w:val="11"/>
    <w:rsid w:val="00A8108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5">
    <w:name w:val="Основной текст_"/>
    <w:basedOn w:val="a0"/>
    <w:link w:val="12"/>
    <w:rsid w:val="00A8108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11">
    <w:name w:val="Заголовок №1"/>
    <w:basedOn w:val="a"/>
    <w:link w:val="10"/>
    <w:rsid w:val="00A81082"/>
    <w:pPr>
      <w:shd w:val="clear" w:color="auto" w:fill="FFFFFF"/>
      <w:spacing w:after="0" w:line="298" w:lineRule="exact"/>
      <w:outlineLvl w:val="0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paragraph" w:customStyle="1" w:styleId="12">
    <w:name w:val="Основной текст1"/>
    <w:basedOn w:val="a"/>
    <w:link w:val="a5"/>
    <w:rsid w:val="00A81082"/>
    <w:pPr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footer"/>
    <w:basedOn w:val="a"/>
    <w:link w:val="a7"/>
    <w:uiPriority w:val="99"/>
    <w:unhideWhenUsed/>
    <w:rsid w:val="00A8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082"/>
    <w:rPr>
      <w:rFonts w:eastAsiaTheme="minorEastAsia"/>
      <w:lang w:eastAsia="ru-RU"/>
    </w:rPr>
  </w:style>
  <w:style w:type="character" w:customStyle="1" w:styleId="2pt">
    <w:name w:val="Основной текст + Интервал 2 pt"/>
    <w:basedOn w:val="a5"/>
    <w:rsid w:val="00A81082"/>
    <w:rPr>
      <w:b w:val="0"/>
      <w:bCs w:val="0"/>
      <w:i w:val="0"/>
      <w:iCs w:val="0"/>
      <w:smallCaps w:val="0"/>
      <w:strike w:val="0"/>
      <w:spacing w:val="40"/>
      <w:sz w:val="25"/>
      <w:szCs w:val="25"/>
    </w:rPr>
  </w:style>
  <w:style w:type="character" w:customStyle="1" w:styleId="a8">
    <w:name w:val="Подпись к таблице_"/>
    <w:basedOn w:val="a0"/>
    <w:link w:val="a9"/>
    <w:rsid w:val="00A8108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A8108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31">
    <w:name w:val="Основной текст (3)_"/>
    <w:basedOn w:val="a0"/>
    <w:link w:val="32"/>
    <w:rsid w:val="00A8108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81082"/>
    <w:pPr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21">
    <w:name w:val="Основной текст2"/>
    <w:basedOn w:val="a5"/>
    <w:rsid w:val="00A81082"/>
    <w:rPr>
      <w:b w:val="0"/>
      <w:bCs w:val="0"/>
      <w:i w:val="0"/>
      <w:iCs w:val="0"/>
      <w:smallCaps w:val="0"/>
      <w:strike w:val="0"/>
      <w:spacing w:val="0"/>
      <w:sz w:val="25"/>
      <w:szCs w:val="25"/>
      <w:u w:val="single"/>
    </w:rPr>
  </w:style>
  <w:style w:type="character" w:customStyle="1" w:styleId="1pt">
    <w:name w:val="Основной текст + Интервал 1 pt"/>
    <w:basedOn w:val="a5"/>
    <w:rsid w:val="00A81082"/>
    <w:rPr>
      <w:b w:val="0"/>
      <w:bCs w:val="0"/>
      <w:i w:val="0"/>
      <w:iCs w:val="0"/>
      <w:smallCaps w:val="0"/>
      <w:strike w:val="0"/>
      <w:spacing w:val="30"/>
      <w:sz w:val="25"/>
      <w:szCs w:val="25"/>
    </w:rPr>
  </w:style>
  <w:style w:type="character" w:customStyle="1" w:styleId="3pt">
    <w:name w:val="Основной текст + Интервал 3 pt"/>
    <w:basedOn w:val="a5"/>
    <w:rsid w:val="00A81082"/>
    <w:rPr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5">
    <w:name w:val="Основной текст (5)_"/>
    <w:basedOn w:val="a0"/>
    <w:link w:val="50"/>
    <w:rsid w:val="00A8108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51">
    <w:name w:val="Основной текст (5) + Не курсив"/>
    <w:basedOn w:val="5"/>
    <w:rsid w:val="00A81082"/>
    <w:rPr>
      <w:i/>
      <w:iCs/>
    </w:rPr>
  </w:style>
  <w:style w:type="paragraph" w:customStyle="1" w:styleId="33">
    <w:name w:val="Основной текст3"/>
    <w:basedOn w:val="a"/>
    <w:rsid w:val="00A8108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z w:val="25"/>
      <w:szCs w:val="25"/>
    </w:rPr>
  </w:style>
  <w:style w:type="paragraph" w:customStyle="1" w:styleId="50">
    <w:name w:val="Основной текст (5)"/>
    <w:basedOn w:val="a"/>
    <w:link w:val="5"/>
    <w:rsid w:val="00A81082"/>
    <w:pPr>
      <w:shd w:val="clear" w:color="auto" w:fill="FFFFFF"/>
      <w:spacing w:after="0" w:line="298" w:lineRule="exact"/>
    </w:pPr>
    <w:rPr>
      <w:rFonts w:ascii="Times New Roman" w:eastAsia="Times New Roman" w:hAnsi="Times New Roman" w:cs="Times New Roman"/>
      <w:sz w:val="25"/>
      <w:szCs w:val="25"/>
      <w:lang w:eastAsia="en-US"/>
    </w:rPr>
  </w:style>
  <w:style w:type="character" w:customStyle="1" w:styleId="12pt">
    <w:name w:val="Основной текст + 12 pt"/>
    <w:basedOn w:val="a5"/>
    <w:rsid w:val="00A81082"/>
    <w:rPr>
      <w:b w:val="0"/>
      <w:bCs w:val="0"/>
      <w:i w:val="0"/>
      <w:iCs w:val="0"/>
      <w:smallCaps w:val="0"/>
      <w:strike w:val="0"/>
      <w:spacing w:val="0"/>
    </w:rPr>
  </w:style>
  <w:style w:type="character" w:customStyle="1" w:styleId="12pt1pt">
    <w:name w:val="Основной текст + 12 pt;Интервал 1 pt"/>
    <w:basedOn w:val="a5"/>
    <w:rsid w:val="00A81082"/>
    <w:rPr>
      <w:b w:val="0"/>
      <w:bCs w:val="0"/>
      <w:i w:val="0"/>
      <w:iCs w:val="0"/>
      <w:smallCaps w:val="0"/>
      <w:strike w:val="0"/>
      <w:spacing w:val="30"/>
    </w:rPr>
  </w:style>
  <w:style w:type="character" w:customStyle="1" w:styleId="aa">
    <w:name w:val="Основной текст + Курсив"/>
    <w:basedOn w:val="a5"/>
    <w:rsid w:val="00A81082"/>
    <w:rPr>
      <w:b w:val="0"/>
      <w:bCs w:val="0"/>
      <w:i/>
      <w:iCs/>
      <w:smallCaps w:val="0"/>
      <w:strike w:val="0"/>
      <w:spacing w:val="0"/>
    </w:rPr>
  </w:style>
  <w:style w:type="character" w:customStyle="1" w:styleId="22">
    <w:name w:val="Основной текст (2)_"/>
    <w:basedOn w:val="a0"/>
    <w:link w:val="23"/>
    <w:rsid w:val="00A8108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A81082"/>
    <w:pPr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25pt">
    <w:name w:val="Основной текст + 12;5 pt"/>
    <w:basedOn w:val="a5"/>
    <w:rsid w:val="00A81082"/>
    <w:rPr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styleId="ab">
    <w:name w:val="Normal (Web)"/>
    <w:basedOn w:val="a"/>
    <w:uiPriority w:val="99"/>
    <w:rsid w:val="000E70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4F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94FD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5262"/>
    <w:rPr>
      <w:rFonts w:ascii="Arial" w:eastAsia="Calibri" w:hAnsi="Arial" w:cs="Times New Roman"/>
      <w:b/>
      <w:bCs/>
      <w:sz w:val="26"/>
      <w:szCs w:val="26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rsid w:val="00D55262"/>
    <w:rPr>
      <w:rFonts w:ascii="Arial" w:eastAsia="Calibri" w:hAnsi="Arial" w:cs="Times New Roman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8202</Words>
  <Characters>46754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8</cp:revision>
  <dcterms:created xsi:type="dcterms:W3CDTF">2022-01-30T16:12:00Z</dcterms:created>
  <dcterms:modified xsi:type="dcterms:W3CDTF">2022-01-31T09:14:00Z</dcterms:modified>
</cp:coreProperties>
</file>