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72B" w:rsidRDefault="0059372B" w:rsidP="00593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23(2)-С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физминутку и поддерживать физическую форму, а также:</w:t>
      </w:r>
    </w:p>
    <w:p w:rsidR="0059372B" w:rsidRDefault="0059372B" w:rsidP="0059372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59372B" w:rsidRDefault="0059372B" w:rsidP="0059372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02.02.2022 – тема: «Гимнастика»</w:t>
      </w:r>
    </w:p>
    <w:p w:rsidR="0059372B" w:rsidRDefault="0059372B" w:rsidP="0059372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02.02.2022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5" w:history="1">
        <w:r>
          <w:rPr>
            <w:rStyle w:val="a3"/>
            <w:sz w:val="28"/>
            <w:szCs w:val="28"/>
            <w:lang w:val="en-US"/>
          </w:rPr>
          <w:t>beshentseva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vv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«Производственная гимнастика для медицинских сестёр».</w:t>
      </w:r>
    </w:p>
    <w:p w:rsidR="0059372B" w:rsidRDefault="0059372B" w:rsidP="0059372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59372B" w:rsidRDefault="0059372B" w:rsidP="0059372B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1 - </w:t>
      </w:r>
      <w:r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59372B" w:rsidRDefault="0059372B" w:rsidP="0059372B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9"/>
      </w:tblGrid>
      <w:tr w:rsidR="0059372B" w:rsidTr="0059372B">
        <w:trPr>
          <w:trHeight w:val="5706"/>
        </w:trPr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B" w:rsidRDefault="0059372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  ОБРАЗОВАТЕЛЬНОЕ УЧРЕЖДЕНИЕ</w:t>
            </w:r>
          </w:p>
          <w:p w:rsidR="0059372B" w:rsidRDefault="0059372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СРЕДНЕГО ПРОФЕССИОНАЛЬНОГО ОБРАЗОВАНИЯ</w:t>
            </w:r>
          </w:p>
          <w:p w:rsidR="0059372B" w:rsidRDefault="0059372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«КЕРЧЕНСКИЙ МЕДИЦИНСКИЙ КОЛЛЕДЖ имени Г.К. ПЕТРОВОЙ»</w:t>
            </w:r>
          </w:p>
          <w:p w:rsidR="0059372B" w:rsidRDefault="005937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  <w:lang w:eastAsia="en-US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59372B" w:rsidRDefault="00593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59372B" w:rsidRDefault="0059372B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59372B" w:rsidRDefault="00593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(ка) № группы</w:t>
            </w:r>
          </w:p>
          <w:p w:rsidR="0059372B" w:rsidRDefault="0059372B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59372B" w:rsidRDefault="005937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59372B" w:rsidRDefault="0059372B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59372B" w:rsidRDefault="0059372B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59372B" w:rsidRDefault="0059372B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59372B" w:rsidRDefault="0059372B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59372B" w:rsidRDefault="00593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2022.. г</w:t>
            </w:r>
          </w:p>
        </w:tc>
      </w:tr>
    </w:tbl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bottomFromText="20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4"/>
      </w:tblGrid>
      <w:tr w:rsidR="0059372B" w:rsidTr="0059372B">
        <w:trPr>
          <w:trHeight w:val="564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B" w:rsidRDefault="0059372B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bookmarkStart w:id="0" w:name="_Toc279166973"/>
          </w:p>
          <w:p w:rsidR="0059372B" w:rsidRDefault="0059372B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СОДЕРЖАНИЕ</w:t>
            </w:r>
            <w:bookmarkEnd w:id="0"/>
          </w:p>
          <w:p w:rsidR="0059372B" w:rsidRDefault="0059372B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59372B" w:rsidRDefault="0059372B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59372B" w:rsidRDefault="0059372B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13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59372B" w:rsidRDefault="0059372B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59372B" w:rsidRDefault="0059372B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59372B" w:rsidRDefault="0059372B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59372B" w:rsidRDefault="0059372B" w:rsidP="0059372B">
      <w:pPr>
        <w:tabs>
          <w:tab w:val="left" w:pos="-1092"/>
        </w:tabs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 По объему введение и заключение должны составлять примерно 1/10 от объема всего реферата. </w:t>
      </w:r>
    </w:p>
    <w:p w:rsidR="0059372B" w:rsidRDefault="0059372B" w:rsidP="0059372B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Times New Roman (размер 12) на листах белой бумаги формата А4. При необходимости возможно дополнять реферат таблицами и схемами на листах формата А2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/>
            <w:sz w:val="24"/>
            <w:szCs w:val="24"/>
          </w:rPr>
          <w:t>3 см</w:t>
        </w:r>
      </w:smartTag>
      <w:r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sz w:val="24"/>
            <w:szCs w:val="24"/>
          </w:rPr>
          <w:t>2 см</w:t>
        </w:r>
      </w:smartTag>
      <w:r>
        <w:rPr>
          <w:rFonts w:ascii="Times New Roman" w:hAnsi="Times New Roman"/>
          <w:sz w:val="24"/>
          <w:szCs w:val="24"/>
        </w:rPr>
        <w:t>, а правое - не менее 1,5 см. Заголовки пишутся прописными буквами и подчеркивать их не рекомендуется.</w:t>
      </w:r>
    </w:p>
    <w:p w:rsidR="0059372B" w:rsidRDefault="0059372B" w:rsidP="0059372B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59372B" w:rsidRDefault="0059372B" w:rsidP="0059372B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59372B" w:rsidRDefault="0059372B" w:rsidP="0059372B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59372B" w:rsidRDefault="0059372B" w:rsidP="0059372B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интернет-источники. </w:t>
      </w:r>
    </w:p>
    <w:p w:rsidR="0059372B" w:rsidRDefault="0059372B" w:rsidP="0059372B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59372B" w:rsidRDefault="0059372B" w:rsidP="0059372B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59372B" w:rsidRDefault="0059372B" w:rsidP="0059372B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Пункт 3</w:t>
      </w:r>
      <w:r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(ка) должен (а) показать следующие основные умения:</w:t>
      </w: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59372B" w:rsidRDefault="0059372B" w:rsidP="0059372B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000000" w:rsidRPr="0059372B" w:rsidRDefault="0059372B" w:rsidP="0059372B">
      <w:pPr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000000" w:rsidRPr="005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59372B"/>
    <w:rsid w:val="0059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9372B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372B"/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59372B"/>
    <w:rPr>
      <w:color w:val="0000FF" w:themeColor="hyperlink"/>
      <w:u w:val="single"/>
    </w:rPr>
  </w:style>
  <w:style w:type="paragraph" w:styleId="2">
    <w:name w:val="List 2"/>
    <w:basedOn w:val="a"/>
    <w:semiHidden/>
    <w:unhideWhenUsed/>
    <w:rsid w:val="0059372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semiHidden/>
    <w:unhideWhenUsed/>
    <w:rsid w:val="005937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semiHidden/>
    <w:rsid w:val="0059372B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9372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2022-01-30T15:11:00Z</dcterms:created>
  <dcterms:modified xsi:type="dcterms:W3CDTF">2022-01-30T15:12:00Z</dcterms:modified>
</cp:coreProperties>
</file>