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38E" w:rsidRPr="0067238E" w:rsidRDefault="0067238E" w:rsidP="008124E4">
      <w:pPr>
        <w:spacing w:after="0" w:line="240" w:lineRule="auto"/>
        <w:jc w:val="center"/>
        <w:rPr>
          <w:rFonts w:ascii="Times New Roman" w:hAnsi="Times New Roman"/>
          <w:b/>
          <w:color w:val="FF0000"/>
          <w:sz w:val="32"/>
          <w:szCs w:val="28"/>
        </w:rPr>
      </w:pPr>
      <w:r w:rsidRPr="0067238E">
        <w:rPr>
          <w:rFonts w:ascii="Times New Roman" w:hAnsi="Times New Roman"/>
          <w:b/>
          <w:color w:val="FF0000"/>
          <w:sz w:val="32"/>
          <w:szCs w:val="28"/>
        </w:rPr>
        <w:t>Студенты 13- СБ, 2</w:t>
      </w:r>
      <w:r>
        <w:rPr>
          <w:rFonts w:ascii="Times New Roman" w:hAnsi="Times New Roman"/>
          <w:b/>
          <w:color w:val="FF0000"/>
          <w:sz w:val="32"/>
          <w:szCs w:val="28"/>
        </w:rPr>
        <w:t xml:space="preserve"> </w:t>
      </w:r>
      <w:r w:rsidRPr="0067238E">
        <w:rPr>
          <w:rFonts w:ascii="Times New Roman" w:hAnsi="Times New Roman"/>
          <w:b/>
          <w:color w:val="FF0000"/>
          <w:sz w:val="32"/>
          <w:szCs w:val="28"/>
        </w:rPr>
        <w:t>и3 подгруппы – это задание для вас, жду ответы на викторину!</w:t>
      </w:r>
    </w:p>
    <w:p w:rsidR="008124E4" w:rsidRPr="00FA4CD8" w:rsidRDefault="006B2904" w:rsidP="008124E4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28"/>
        </w:rPr>
      </w:pPr>
      <w:r>
        <w:rPr>
          <w:rFonts w:ascii="Times New Roman" w:hAnsi="Times New Roman"/>
          <w:b/>
          <w:color w:val="000000"/>
          <w:sz w:val="32"/>
          <w:szCs w:val="28"/>
        </w:rPr>
        <w:t>Задания</w:t>
      </w:r>
    </w:p>
    <w:p w:rsidR="008124E4" w:rsidRPr="00FA4CD8" w:rsidRDefault="008124E4" w:rsidP="008124E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A4CD8">
        <w:rPr>
          <w:rFonts w:ascii="Times New Roman" w:hAnsi="Times New Roman"/>
          <w:b/>
          <w:color w:val="000000"/>
          <w:sz w:val="28"/>
          <w:szCs w:val="28"/>
        </w:rPr>
        <w:t>«Этих дней не смолкнет слава!»</w:t>
      </w:r>
    </w:p>
    <w:p w:rsidR="008124E4" w:rsidRPr="00FA4CD8" w:rsidRDefault="008124E4" w:rsidP="008124E4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FA4CD8">
        <w:rPr>
          <w:rFonts w:ascii="Times New Roman" w:hAnsi="Times New Roman"/>
          <w:b/>
          <w:color w:val="000000"/>
          <w:sz w:val="28"/>
          <w:szCs w:val="28"/>
        </w:rPr>
        <w:t xml:space="preserve">*Внимание! На все вопросы возможен только </w:t>
      </w:r>
      <w:r w:rsidRPr="00FA4CD8">
        <w:rPr>
          <w:rFonts w:ascii="Times New Roman" w:hAnsi="Times New Roman"/>
          <w:b/>
          <w:color w:val="000000"/>
          <w:sz w:val="28"/>
          <w:szCs w:val="28"/>
          <w:u w:val="single"/>
        </w:rPr>
        <w:t>один</w:t>
      </w:r>
      <w:r w:rsidRPr="00FA4CD8">
        <w:rPr>
          <w:rFonts w:ascii="Times New Roman" w:hAnsi="Times New Roman"/>
          <w:b/>
          <w:color w:val="000000"/>
          <w:sz w:val="28"/>
          <w:szCs w:val="28"/>
        </w:rPr>
        <w:t xml:space="preserve"> правильный ответ</w:t>
      </w: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CD8">
        <w:rPr>
          <w:rFonts w:ascii="Times New Roman" w:hAnsi="Times New Roman"/>
          <w:b/>
          <w:sz w:val="24"/>
          <w:szCs w:val="24"/>
        </w:rPr>
        <w:t>1. На рассвете 22 июня 1941 года войска фашистской Германии без объявления войны, нарушив Пакт о ненападении, перешли границы СССР. Началась Великая Отечественная война, которая продолжалась:</w:t>
      </w:r>
    </w:p>
    <w:p w:rsidR="008124E4" w:rsidRPr="00FA4CD8" w:rsidRDefault="008124E4" w:rsidP="008124E4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365 дней</w:t>
      </w:r>
    </w:p>
    <w:p w:rsidR="008124E4" w:rsidRPr="00FA4CD8" w:rsidRDefault="008124E4" w:rsidP="008124E4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892 дня</w:t>
      </w:r>
    </w:p>
    <w:p w:rsidR="008124E4" w:rsidRPr="00FA4CD8" w:rsidRDefault="008124E4" w:rsidP="008124E4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1418 дней</w:t>
      </w:r>
    </w:p>
    <w:p w:rsidR="008124E4" w:rsidRPr="00FA4CD8" w:rsidRDefault="008124E4" w:rsidP="008124E4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1951 день</w:t>
      </w: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CD8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2. В полдень первого дня войны </w:t>
      </w:r>
      <w:r w:rsidRPr="00FA4CD8">
        <w:rPr>
          <w:rFonts w:ascii="Times New Roman" w:hAnsi="Times New Roman"/>
          <w:b/>
          <w:sz w:val="24"/>
          <w:szCs w:val="24"/>
        </w:rPr>
        <w:t xml:space="preserve">по радио с обращением к народам СССР выступил нарком иностранных дел В.М. Молотов. Его выступление заканчивалось словами: </w:t>
      </w:r>
    </w:p>
    <w:p w:rsidR="008124E4" w:rsidRPr="00FA4CD8" w:rsidRDefault="008124E4" w:rsidP="008124E4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«Все для Родины! Все для победы над врагом!»</w:t>
      </w:r>
    </w:p>
    <w:p w:rsidR="008124E4" w:rsidRPr="00FA4CD8" w:rsidRDefault="008124E4" w:rsidP="008124E4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«Все для фронта, все для победы!»</w:t>
      </w:r>
    </w:p>
    <w:p w:rsidR="008124E4" w:rsidRPr="00FA4CD8" w:rsidRDefault="008124E4" w:rsidP="008124E4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«Свою энергию, свои силы, свою жизнь на защиту Москвы!»</w:t>
      </w:r>
    </w:p>
    <w:p w:rsidR="008124E4" w:rsidRPr="00FA4CD8" w:rsidRDefault="008124E4" w:rsidP="008124E4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«Наше дело правое! Враг будет разбит! Победа будет за нами!»</w:t>
      </w: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CD8">
        <w:rPr>
          <w:rFonts w:ascii="Times New Roman" w:hAnsi="Times New Roman"/>
          <w:b/>
          <w:sz w:val="24"/>
          <w:szCs w:val="24"/>
          <w:shd w:val="clear" w:color="auto" w:fill="FFFFFF"/>
        </w:rPr>
        <w:t>3.</w:t>
      </w:r>
      <w:r w:rsidRPr="00FA4CD8">
        <w:rPr>
          <w:rFonts w:ascii="Times New Roman" w:hAnsi="Times New Roman"/>
          <w:b/>
          <w:sz w:val="24"/>
          <w:szCs w:val="24"/>
        </w:rPr>
        <w:t xml:space="preserve"> Дух народа, поднявшегося на защиту Родины от немецко-фашистских захватчиков, отразился в песне «Священная война». Укажите, кто является автором слов песни.</w:t>
      </w:r>
    </w:p>
    <w:p w:rsidR="008124E4" w:rsidRPr="00FA4CD8" w:rsidRDefault="008124E4" w:rsidP="008124E4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А.В. Александров</w:t>
      </w:r>
    </w:p>
    <w:p w:rsidR="008124E4" w:rsidRPr="00FA4CD8" w:rsidRDefault="008124E4" w:rsidP="008124E4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В.И. Лебедев-Кумач</w:t>
      </w:r>
    </w:p>
    <w:p w:rsidR="008124E4" w:rsidRPr="00FA4CD8" w:rsidRDefault="008124E4" w:rsidP="008124E4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А. Суриков</w:t>
      </w:r>
    </w:p>
    <w:p w:rsidR="008124E4" w:rsidRPr="00FA4CD8" w:rsidRDefault="008124E4" w:rsidP="008124E4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В. Агатов</w:t>
      </w: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b/>
          <w:sz w:val="24"/>
          <w:szCs w:val="24"/>
          <w:shd w:val="clear" w:color="auto" w:fill="FFFFFF"/>
        </w:rPr>
        <w:t>4. Отметьте, что советские лётчики в годы Великой Отечественной войны отмечали красными пятиконечными звёздочками на бортах своих самолетов.</w:t>
      </w:r>
    </w:p>
    <w:tbl>
      <w:tblPr>
        <w:tblW w:w="10774" w:type="dxa"/>
        <w:tblInd w:w="-34" w:type="dxa"/>
        <w:tblLook w:val="04A0"/>
      </w:tblPr>
      <w:tblGrid>
        <w:gridCol w:w="4424"/>
        <w:gridCol w:w="6350"/>
      </w:tblGrid>
      <w:tr w:rsidR="008124E4" w:rsidRPr="00FA4CD8" w:rsidTr="00AA24CC">
        <w:tc>
          <w:tcPr>
            <w:tcW w:w="4424" w:type="dxa"/>
            <w:hideMark/>
          </w:tcPr>
          <w:p w:rsidR="008124E4" w:rsidRPr="00FA4CD8" w:rsidRDefault="008124E4" w:rsidP="008124E4">
            <w:pPr>
              <w:pStyle w:val="a3"/>
              <w:numPr>
                <w:ilvl w:val="0"/>
                <w:numId w:val="4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количество сбитых самолетов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4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количество вылетов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4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количество ранений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4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количество членов экипажа</w:t>
            </w:r>
          </w:p>
        </w:tc>
        <w:tc>
          <w:tcPr>
            <w:tcW w:w="6350" w:type="dxa"/>
            <w:hideMark/>
          </w:tcPr>
          <w:p w:rsidR="008124E4" w:rsidRPr="00FA4CD8" w:rsidRDefault="008124E4" w:rsidP="00AA24CC">
            <w:pPr>
              <w:pStyle w:val="a3"/>
              <w:tabs>
                <w:tab w:val="left" w:pos="1134"/>
              </w:tabs>
              <w:spacing w:after="0" w:line="240" w:lineRule="auto"/>
              <w:ind w:left="0" w:firstLine="709"/>
              <w:jc w:val="righ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D8">
              <w:rPr>
                <w:rFonts w:ascii="Times New Roman" w:hAnsi="Times New Roman"/>
                <w:sz w:val="24"/>
                <w:szCs w:val="24"/>
              </w:rPr>
              <w:object w:dxaOrig="4390" w:dyaOrig="28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6pt;height:99pt" o:ole="">
                  <v:imagedata r:id="rId5" o:title=""/>
                </v:shape>
                <o:OLEObject Type="Embed" ProgID="PBrush" ShapeID="_x0000_i1025" DrawAspect="Content" ObjectID="_1650215099" r:id="rId6"/>
              </w:object>
            </w:r>
          </w:p>
        </w:tc>
      </w:tr>
    </w:tbl>
    <w:p w:rsidR="008124E4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b/>
          <w:sz w:val="24"/>
          <w:szCs w:val="24"/>
          <w:shd w:val="clear" w:color="auto" w:fill="FFFFFF"/>
        </w:rPr>
        <w:t>5. Укажите, какое слово пропущено в пословице:</w:t>
      </w:r>
    </w:p>
    <w:p w:rsidR="006B2904" w:rsidRDefault="006B2904" w:rsidP="006B2904">
      <w:pPr>
        <w:tabs>
          <w:tab w:val="left" w:pos="1134"/>
        </w:tabs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124E4" w:rsidRPr="00FA4CD8" w:rsidRDefault="008124E4" w:rsidP="006B2904">
      <w:pPr>
        <w:tabs>
          <w:tab w:val="left" w:pos="1134"/>
        </w:tabs>
        <w:spacing w:after="0" w:line="240" w:lineRule="auto"/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i/>
          <w:sz w:val="24"/>
          <w:szCs w:val="24"/>
          <w:shd w:val="clear" w:color="auto" w:fill="FFFFFF"/>
        </w:rPr>
        <w:t>Если народ __________, он непобедим.</w:t>
      </w:r>
    </w:p>
    <w:p w:rsidR="008124E4" w:rsidRPr="00FA4CD8" w:rsidRDefault="008124E4" w:rsidP="008124E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воюет</w:t>
      </w:r>
    </w:p>
    <w:p w:rsidR="008124E4" w:rsidRPr="00FA4CD8" w:rsidRDefault="008124E4" w:rsidP="008124E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един</w:t>
      </w:r>
    </w:p>
    <w:p w:rsidR="008124E4" w:rsidRPr="00FA4CD8" w:rsidRDefault="008124E4" w:rsidP="008124E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враждует</w:t>
      </w:r>
    </w:p>
    <w:p w:rsidR="008124E4" w:rsidRPr="00FA4CD8" w:rsidRDefault="008124E4" w:rsidP="008124E4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все ответы верны</w:t>
      </w:r>
    </w:p>
    <w:p w:rsidR="006B2904" w:rsidRDefault="006B290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CD8">
        <w:rPr>
          <w:rFonts w:ascii="Times New Roman" w:hAnsi="Times New Roman"/>
          <w:b/>
          <w:sz w:val="24"/>
          <w:szCs w:val="24"/>
        </w:rPr>
        <w:t>6. Рассмотрите знаменитый плакат времен Великой Отечественной войны, созданный художником Ираклием Тоидзе в 1941 году. Отметьте, что было написано на данном плакате.</w:t>
      </w:r>
    </w:p>
    <w:tbl>
      <w:tblPr>
        <w:tblW w:w="10488" w:type="dxa"/>
        <w:tblInd w:w="-34" w:type="dxa"/>
        <w:tblLook w:val="04A0"/>
      </w:tblPr>
      <w:tblGrid>
        <w:gridCol w:w="5824"/>
        <w:gridCol w:w="4664"/>
      </w:tblGrid>
      <w:tr w:rsidR="008124E4" w:rsidRPr="00FA4CD8" w:rsidTr="006B2904">
        <w:trPr>
          <w:trHeight w:val="2504"/>
        </w:trPr>
        <w:tc>
          <w:tcPr>
            <w:tcW w:w="5824" w:type="dxa"/>
            <w:hideMark/>
          </w:tcPr>
          <w:p w:rsidR="008124E4" w:rsidRPr="00FA4CD8" w:rsidRDefault="008124E4" w:rsidP="008124E4">
            <w:pPr>
              <w:pStyle w:val="a3"/>
              <w:numPr>
                <w:ilvl w:val="0"/>
                <w:numId w:val="6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CD8">
              <w:rPr>
                <w:rFonts w:ascii="Times New Roman" w:hAnsi="Times New Roman"/>
                <w:sz w:val="24"/>
                <w:szCs w:val="24"/>
              </w:rPr>
              <w:lastRenderedPageBreak/>
              <w:t>«Ты записался добровольцем?»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6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CD8">
              <w:rPr>
                <w:rFonts w:ascii="Times New Roman" w:hAnsi="Times New Roman"/>
                <w:sz w:val="24"/>
                <w:szCs w:val="24"/>
              </w:rPr>
              <w:t>«Вставай, страна огромная»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6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CD8">
              <w:rPr>
                <w:rFonts w:ascii="Times New Roman" w:hAnsi="Times New Roman"/>
                <w:sz w:val="24"/>
                <w:szCs w:val="24"/>
              </w:rPr>
              <w:t>«Родина-мать зовет!»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6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A4CD8">
              <w:rPr>
                <w:rFonts w:ascii="Times New Roman" w:hAnsi="Times New Roman"/>
                <w:sz w:val="24"/>
                <w:szCs w:val="24"/>
              </w:rPr>
              <w:t>«Всё для фронта! Всё для победы!»</w:t>
            </w:r>
          </w:p>
        </w:tc>
        <w:tc>
          <w:tcPr>
            <w:tcW w:w="4664" w:type="dxa"/>
            <w:hideMark/>
          </w:tcPr>
          <w:p w:rsidR="008124E4" w:rsidRPr="00FA4CD8" w:rsidRDefault="006B2904" w:rsidP="00AA24CC">
            <w:pPr>
              <w:tabs>
                <w:tab w:val="left" w:pos="1134"/>
              </w:tabs>
              <w:spacing w:after="0" w:line="240" w:lineRule="auto"/>
              <w:ind w:firstLine="70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A4CD8">
              <w:rPr>
                <w:rFonts w:ascii="Times New Roman" w:hAnsi="Times New Roman"/>
                <w:sz w:val="24"/>
                <w:szCs w:val="24"/>
              </w:rPr>
              <w:object w:dxaOrig="2600" w:dyaOrig="3450">
                <v:shape id="_x0000_i1026" type="#_x0000_t75" style="width:143.25pt;height:132.75pt" o:ole="">
                  <v:imagedata r:id="rId7" o:title=""/>
                </v:shape>
                <o:OLEObject Type="Embed" ProgID="PBrush" ShapeID="_x0000_i1026" DrawAspect="Content" ObjectID="_1650215100" r:id="rId8"/>
              </w:object>
            </w:r>
          </w:p>
        </w:tc>
      </w:tr>
    </w:tbl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b/>
          <w:sz w:val="24"/>
          <w:szCs w:val="24"/>
          <w:shd w:val="clear" w:color="auto" w:fill="FFFFFF"/>
        </w:rPr>
        <w:t>7. Отметьте, как называлась операция немецкого командования по захвату советской столицы.</w:t>
      </w:r>
    </w:p>
    <w:p w:rsidR="008124E4" w:rsidRPr="00FA4CD8" w:rsidRDefault="008124E4" w:rsidP="008124E4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«Тайфун»</w:t>
      </w:r>
    </w:p>
    <w:p w:rsidR="008124E4" w:rsidRPr="00FA4CD8" w:rsidRDefault="008124E4" w:rsidP="008124E4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«Уран»</w:t>
      </w:r>
    </w:p>
    <w:p w:rsidR="008124E4" w:rsidRPr="00FA4CD8" w:rsidRDefault="008124E4" w:rsidP="008124E4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«Барбаросса»</w:t>
      </w:r>
    </w:p>
    <w:p w:rsidR="008124E4" w:rsidRPr="00FA4CD8" w:rsidRDefault="008124E4" w:rsidP="008124E4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«Багратион»</w:t>
      </w: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CD8">
        <w:rPr>
          <w:rFonts w:ascii="Times New Roman" w:hAnsi="Times New Roman"/>
          <w:b/>
          <w:sz w:val="24"/>
          <w:szCs w:val="24"/>
        </w:rPr>
        <w:t xml:space="preserve">8. Когда состоялся военный парад, который по силе воздействия на ход событий приравнивается к важнейшей военной операции, показав всему миру, что Москва не сдается и боевой дух армии не сломлен? </w:t>
      </w:r>
    </w:p>
    <w:p w:rsidR="008124E4" w:rsidRPr="00FA4CD8" w:rsidRDefault="008124E4" w:rsidP="008124E4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9 мая 1945 года</w:t>
      </w:r>
    </w:p>
    <w:p w:rsidR="008124E4" w:rsidRPr="00FA4CD8" w:rsidRDefault="008124E4" w:rsidP="008124E4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1 мая 1940 года</w:t>
      </w:r>
    </w:p>
    <w:p w:rsidR="008124E4" w:rsidRPr="00FA4CD8" w:rsidRDefault="008124E4" w:rsidP="008124E4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3 июля 1942 года</w:t>
      </w:r>
    </w:p>
    <w:p w:rsidR="008124E4" w:rsidRPr="00FA4CD8" w:rsidRDefault="008124E4" w:rsidP="008124E4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7 ноября 1941 года</w:t>
      </w: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9. Блокада Ленинграда – самая продолжительная и страшная осада города, которая длилась 872 дня. Отметьте, когда город был полностью освобожден от блокады. </w:t>
      </w:r>
    </w:p>
    <w:p w:rsidR="008124E4" w:rsidRPr="00FA4CD8" w:rsidRDefault="008124E4" w:rsidP="008124E4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8 сентября 1941 года</w:t>
      </w:r>
    </w:p>
    <w:p w:rsidR="008124E4" w:rsidRPr="00FA4CD8" w:rsidRDefault="008124E4" w:rsidP="008124E4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13 декабря 1943 года</w:t>
      </w:r>
    </w:p>
    <w:p w:rsidR="008124E4" w:rsidRPr="00FA4CD8" w:rsidRDefault="008124E4" w:rsidP="008124E4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27 января 1944 года</w:t>
      </w:r>
    </w:p>
    <w:p w:rsidR="008124E4" w:rsidRPr="00FA4CD8" w:rsidRDefault="008124E4" w:rsidP="008124E4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sz w:val="24"/>
          <w:szCs w:val="24"/>
          <w:shd w:val="clear" w:color="auto" w:fill="FFFFFF"/>
        </w:rPr>
        <w:t>1 марта 1945 года</w:t>
      </w: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pacing w:val="-3"/>
          <w:sz w:val="24"/>
          <w:szCs w:val="24"/>
        </w:rPr>
      </w:pPr>
      <w:r w:rsidRPr="00FA4CD8">
        <w:rPr>
          <w:rFonts w:ascii="Times New Roman" w:hAnsi="Times New Roman"/>
          <w:b/>
          <w:spacing w:val="-3"/>
          <w:sz w:val="24"/>
          <w:szCs w:val="24"/>
          <w:shd w:val="clear" w:color="auto" w:fill="FFFFFF"/>
        </w:rPr>
        <w:t>10.</w:t>
      </w:r>
      <w:r w:rsidRPr="00FA4CD8">
        <w:rPr>
          <w:rFonts w:ascii="Times New Roman" w:hAnsi="Times New Roman"/>
          <w:color w:val="FF0000"/>
          <w:spacing w:val="-3"/>
          <w:sz w:val="24"/>
          <w:szCs w:val="24"/>
        </w:rPr>
        <w:t xml:space="preserve"> </w:t>
      </w:r>
      <w:r w:rsidRPr="00FA4CD8">
        <w:rPr>
          <w:rFonts w:ascii="Times New Roman" w:hAnsi="Times New Roman"/>
          <w:b/>
          <w:spacing w:val="-3"/>
          <w:sz w:val="24"/>
          <w:szCs w:val="24"/>
        </w:rPr>
        <w:t>Во время Великой Отечественной войны единственная транспортная магистраль, которая связывала Ленинград с Большой землей</w:t>
      </w:r>
      <w:r w:rsidR="006B2904">
        <w:rPr>
          <w:rFonts w:ascii="Times New Roman" w:hAnsi="Times New Roman"/>
          <w:b/>
          <w:spacing w:val="-3"/>
          <w:sz w:val="24"/>
          <w:szCs w:val="24"/>
        </w:rPr>
        <w:t>,</w:t>
      </w:r>
      <w:r w:rsidRPr="00FA4CD8">
        <w:rPr>
          <w:rFonts w:ascii="Times New Roman" w:hAnsi="Times New Roman"/>
          <w:b/>
          <w:spacing w:val="-3"/>
          <w:sz w:val="24"/>
          <w:szCs w:val="24"/>
        </w:rPr>
        <w:t xml:space="preserve"> называлась ДОРОГОЙ ЖИЗНИ. Она проходила через:</w:t>
      </w:r>
    </w:p>
    <w:p w:rsidR="008124E4" w:rsidRPr="00FA4CD8" w:rsidRDefault="008124E4" w:rsidP="008124E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 xml:space="preserve">А) Ладожское озеро </w:t>
      </w:r>
    </w:p>
    <w:p w:rsidR="008124E4" w:rsidRPr="00FA4CD8" w:rsidRDefault="008124E4" w:rsidP="008124E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В) реку Неву</w:t>
      </w:r>
    </w:p>
    <w:p w:rsidR="008124E4" w:rsidRPr="00FA4CD8" w:rsidRDefault="008124E4" w:rsidP="008124E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С) Финский залив</w:t>
      </w:r>
    </w:p>
    <w:p w:rsidR="008124E4" w:rsidRPr="00FA4CD8" w:rsidRDefault="008124E4" w:rsidP="008124E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  <w:lang w:val="en-US"/>
        </w:rPr>
        <w:t>D</w:t>
      </w:r>
      <w:r w:rsidRPr="00FA4CD8">
        <w:rPr>
          <w:rFonts w:ascii="Times New Roman" w:hAnsi="Times New Roman"/>
          <w:sz w:val="24"/>
          <w:szCs w:val="24"/>
        </w:rPr>
        <w:t>) Балтийское море</w:t>
      </w:r>
    </w:p>
    <w:p w:rsidR="006B2904" w:rsidRDefault="006B290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CD8">
        <w:rPr>
          <w:rFonts w:ascii="Times New Roman" w:hAnsi="Times New Roman"/>
          <w:b/>
          <w:sz w:val="24"/>
          <w:szCs w:val="24"/>
        </w:rPr>
        <w:t>11. Об эвакуации шедевров этого музея было объявлено уже через два после начала Великой Отечественной войны. Для упаковки произведений искусства на помощь сотрудникам музея пришли художники, артисты, учёные, студенты, не призванные в армию. Упаковка производилась круглые сутки.  Укажите, в какой город были перевезены экспонаты этого музея.</w:t>
      </w:r>
    </w:p>
    <w:tbl>
      <w:tblPr>
        <w:tblW w:w="0" w:type="auto"/>
        <w:tblLook w:val="04A0"/>
      </w:tblPr>
      <w:tblGrid>
        <w:gridCol w:w="4744"/>
        <w:gridCol w:w="5016"/>
      </w:tblGrid>
      <w:tr w:rsidR="008124E4" w:rsidRPr="00FA4CD8" w:rsidTr="00AA24CC">
        <w:tc>
          <w:tcPr>
            <w:tcW w:w="4744" w:type="dxa"/>
            <w:shd w:val="clear" w:color="auto" w:fill="auto"/>
          </w:tcPr>
          <w:p w:rsidR="008124E4" w:rsidRPr="00FA4CD8" w:rsidRDefault="008124E4" w:rsidP="008124E4">
            <w:pPr>
              <w:pStyle w:val="a3"/>
              <w:numPr>
                <w:ilvl w:val="0"/>
                <w:numId w:val="9"/>
              </w:numPr>
              <w:tabs>
                <w:tab w:val="left" w:pos="1134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CD8">
              <w:rPr>
                <w:rFonts w:ascii="Times New Roman" w:hAnsi="Times New Roman"/>
                <w:sz w:val="24"/>
                <w:szCs w:val="24"/>
              </w:rPr>
              <w:lastRenderedPageBreak/>
              <w:t>в Москву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9"/>
              </w:numPr>
              <w:tabs>
                <w:tab w:val="left" w:pos="1134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CD8">
              <w:rPr>
                <w:rFonts w:ascii="Times New Roman" w:hAnsi="Times New Roman"/>
                <w:sz w:val="24"/>
                <w:szCs w:val="24"/>
              </w:rPr>
              <w:t>в Минск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9"/>
              </w:numPr>
              <w:tabs>
                <w:tab w:val="left" w:pos="1134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CD8">
              <w:rPr>
                <w:rFonts w:ascii="Times New Roman" w:hAnsi="Times New Roman"/>
                <w:sz w:val="24"/>
                <w:szCs w:val="24"/>
              </w:rPr>
              <w:t>в Свердловск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9"/>
              </w:numPr>
              <w:tabs>
                <w:tab w:val="left" w:pos="1134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4CD8">
              <w:rPr>
                <w:rFonts w:ascii="Times New Roman" w:hAnsi="Times New Roman"/>
                <w:sz w:val="24"/>
                <w:szCs w:val="24"/>
              </w:rPr>
              <w:t>В Уфу</w:t>
            </w:r>
          </w:p>
        </w:tc>
        <w:tc>
          <w:tcPr>
            <w:tcW w:w="4744" w:type="dxa"/>
            <w:shd w:val="clear" w:color="auto" w:fill="auto"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3028950" cy="1685925"/>
                  <wp:effectExtent l="19050" t="0" r="0" b="0"/>
                  <wp:docPr id="17" name="Рисунок 35" descr="Картинки по запросу эрмита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" descr="Картинки по запросу эрмита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2904" w:rsidRDefault="006B290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b/>
          <w:sz w:val="24"/>
          <w:szCs w:val="24"/>
          <w:shd w:val="clear" w:color="auto" w:fill="FFFFFF"/>
        </w:rPr>
        <w:t>12. Отметьте элемент воздушного заграждения, который во время Великой Отечественной войны использовался для защиты культурных, промышленных и военных объектов.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0"/>
        <w:gridCol w:w="2409"/>
        <w:gridCol w:w="2834"/>
        <w:gridCol w:w="1987"/>
      </w:tblGrid>
      <w:tr w:rsidR="008124E4" w:rsidRPr="00FA4CD8" w:rsidTr="008124E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4E4" w:rsidRPr="00FA4CD8" w:rsidRDefault="008124E4" w:rsidP="00AA24CC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A)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B)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D)</w:t>
            </w:r>
          </w:p>
        </w:tc>
      </w:tr>
      <w:tr w:rsidR="008124E4" w:rsidRPr="00FA4CD8" w:rsidTr="008124E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933575" cy="1285875"/>
                  <wp:effectExtent l="19050" t="0" r="9525" b="0"/>
                  <wp:docPr id="18" name="Рисунок 6" descr="Картинки по запросу воздушное заграждение в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Картинки по запросу воздушное заграждение в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40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390650" cy="1238250"/>
                  <wp:effectExtent l="19050" t="0" r="0" b="0"/>
                  <wp:docPr id="19" name="Рисунок 5" descr="ez-2.jpg (6708 byte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ez-2.jpg (6708 bytes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666875" cy="1190625"/>
                  <wp:effectExtent l="19050" t="0" r="9525" b="0"/>
                  <wp:docPr id="20" name="Рисунок 4" descr="Картинки по запросу противопехотное заграждение заграждение в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Картинки по запросу противопехотное заграждение заграждение в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A4CD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все ответы верны</w:t>
            </w:r>
          </w:p>
        </w:tc>
      </w:tr>
    </w:tbl>
    <w:p w:rsidR="006B2904" w:rsidRDefault="006B290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4CD8">
        <w:rPr>
          <w:rFonts w:ascii="Times New Roman" w:hAnsi="Times New Roman"/>
          <w:b/>
          <w:sz w:val="24"/>
          <w:szCs w:val="24"/>
        </w:rPr>
        <w:t>13. «Молодая гвардия» — подпольная антифашистская комсомольская организация юношей и девушек, действовавшая в годы Великой Отечественной войны в городе Краснодоне. Укажите, кто был командиром «Молодой гвардии».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8"/>
        <w:gridCol w:w="2658"/>
        <w:gridCol w:w="2658"/>
        <w:gridCol w:w="2658"/>
      </w:tblGrid>
      <w:tr w:rsidR="008124E4" w:rsidRPr="00FA4CD8" w:rsidTr="00AA24CC"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lang w:val="en-US"/>
              </w:rPr>
              <w:t>A)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lang w:val="en-US"/>
              </w:rPr>
              <w:t>B)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4E4" w:rsidRPr="00FA4CD8" w:rsidRDefault="008124E4" w:rsidP="00AA24CC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lang w:val="en-US"/>
              </w:rPr>
              <w:t>C)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lang w:val="en-US"/>
              </w:rPr>
              <w:t>D)</w:t>
            </w:r>
          </w:p>
        </w:tc>
      </w:tr>
      <w:tr w:rsidR="008124E4" w:rsidRPr="00FA4CD8" w:rsidTr="00AA24CC"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304925" cy="1981200"/>
                  <wp:effectExtent l="19050" t="0" r="9525" b="0"/>
                  <wp:docPr id="21" name="Рисунок 27" descr="Громова Ульяна Матвеев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Громова Ульяна Матвеев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04925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457325" cy="2047875"/>
                  <wp:effectExtent l="19050" t="0" r="9525" b="0"/>
                  <wp:docPr id="22" name="Рисунок 16" descr="http://static1.repo.aif.ru/1/5b/385803/437d889d620b394dda9e4e447971f8b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http://static1.repo.aif.ru/1/5b/385803/437d889d620b394dda9e4e447971f8b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200150" cy="2076450"/>
                  <wp:effectExtent l="19050" t="0" r="0" b="0"/>
                  <wp:docPr id="23" name="Рисунок 15" descr="http://static1.repo.aif.ru/1/6d/385830/9ab9f05b6235c313e88bbe7d1dbdc44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http://static1.repo.aif.ru/1/6d/385830/9ab9f05b6235c313e88bbe7d1dbdc44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07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381125" cy="1866900"/>
                  <wp:effectExtent l="19050" t="0" r="9525" b="0"/>
                  <wp:docPr id="24" name="Рисунок 13" descr="Любовь Шевц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Любовь Шевц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2904" w:rsidRDefault="006B290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b/>
          <w:sz w:val="24"/>
          <w:szCs w:val="24"/>
          <w:shd w:val="clear" w:color="auto" w:fill="FFFFFF"/>
        </w:rPr>
        <w:t>14. Отметьте имя летчика, Героя Советского Союза, который, охраняя воздушные подступы к Москве, впервые в Великой Отечественной войне совершил ночной воздушный таран.</w:t>
      </w:r>
    </w:p>
    <w:tbl>
      <w:tblPr>
        <w:tblW w:w="10740" w:type="dxa"/>
        <w:tblLook w:val="04A0"/>
      </w:tblPr>
      <w:tblGrid>
        <w:gridCol w:w="4744"/>
        <w:gridCol w:w="5996"/>
      </w:tblGrid>
      <w:tr w:rsidR="008124E4" w:rsidRPr="00FA4CD8" w:rsidTr="00AA24CC">
        <w:tc>
          <w:tcPr>
            <w:tcW w:w="4744" w:type="dxa"/>
            <w:shd w:val="clear" w:color="auto" w:fill="auto"/>
          </w:tcPr>
          <w:p w:rsidR="008124E4" w:rsidRPr="00FA4CD8" w:rsidRDefault="008124E4" w:rsidP="008124E4">
            <w:pPr>
              <w:pStyle w:val="a3"/>
              <w:numPr>
                <w:ilvl w:val="0"/>
                <w:numId w:val="11"/>
              </w:numPr>
              <w:tabs>
                <w:tab w:val="left" w:pos="1134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Николай Гастелло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11"/>
              </w:numPr>
              <w:tabs>
                <w:tab w:val="left" w:pos="1134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Виктор Талалихин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11"/>
              </w:numPr>
              <w:tabs>
                <w:tab w:val="left" w:pos="1134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Тимофей Ларищев</w:t>
            </w:r>
          </w:p>
          <w:p w:rsidR="008124E4" w:rsidRPr="00FA4CD8" w:rsidRDefault="008124E4" w:rsidP="008124E4">
            <w:pPr>
              <w:pStyle w:val="a3"/>
              <w:numPr>
                <w:ilvl w:val="0"/>
                <w:numId w:val="11"/>
              </w:numPr>
              <w:tabs>
                <w:tab w:val="left" w:pos="1134"/>
              </w:tabs>
              <w:spacing w:after="0" w:line="240" w:lineRule="auto"/>
              <w:ind w:left="0" w:firstLine="709"/>
              <w:contextualSpacing w:val="0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FA4CD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Иван Панфилов</w:t>
            </w:r>
          </w:p>
        </w:tc>
        <w:tc>
          <w:tcPr>
            <w:tcW w:w="5996" w:type="dxa"/>
            <w:shd w:val="clear" w:color="auto" w:fill="auto"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ind w:firstLine="709"/>
              <w:jc w:val="righ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2286000" cy="1990725"/>
                  <wp:effectExtent l="19050" t="0" r="0" b="0"/>
                  <wp:docPr id="25" name="Рисунок 36" descr="Летчик Виктор Талалихин впервые в Великой Отечественной войне совершил ночной воздушный тара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" descr="Летчик Виктор Талалихин впервые в Великой Отечественной войне совершил ночной воздушный тара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2904" w:rsidRDefault="006B290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8124E4" w:rsidRPr="00FA4CD8" w:rsidRDefault="008124E4" w:rsidP="008124E4">
      <w:pPr>
        <w:tabs>
          <w:tab w:val="left" w:pos="1134"/>
        </w:tabs>
        <w:spacing w:before="200"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FA4CD8">
        <w:rPr>
          <w:rFonts w:ascii="Times New Roman" w:hAnsi="Times New Roman"/>
          <w:b/>
          <w:sz w:val="24"/>
          <w:szCs w:val="24"/>
          <w:shd w:val="clear" w:color="auto" w:fill="FFFFFF"/>
        </w:rPr>
        <w:t>15. Эти три монумента объединены в триптих:</w:t>
      </w:r>
    </w:p>
    <w:tbl>
      <w:tblPr>
        <w:tblW w:w="0" w:type="auto"/>
        <w:jc w:val="center"/>
        <w:tblInd w:w="846" w:type="dxa"/>
        <w:tblLook w:val="04A0"/>
      </w:tblPr>
      <w:tblGrid>
        <w:gridCol w:w="2316"/>
        <w:gridCol w:w="1806"/>
        <w:gridCol w:w="2611"/>
      </w:tblGrid>
      <w:tr w:rsidR="008124E4" w:rsidRPr="00FA4CD8" w:rsidTr="00AA24CC">
        <w:trPr>
          <w:jc w:val="center"/>
        </w:trPr>
        <w:tc>
          <w:tcPr>
            <w:tcW w:w="2316" w:type="dxa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314450" cy="1943100"/>
                  <wp:effectExtent l="19050" t="0" r="0" b="0"/>
                  <wp:docPr id="26" name="Рисунок 30" descr="300px-Монумент_«Тыл_—_фронту»_в_городе_Магнитогорск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300px-Монумент_«Тыл_—_фронту»_в_городе_Магнитогорск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16249" t="20657" r="125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5" w:type="dxa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981075" cy="1943100"/>
                  <wp:effectExtent l="19050" t="0" r="9525" b="0"/>
                  <wp:docPr id="27" name="Рисунок 29" descr="Rodina mat zov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 descr="Rodina mat zov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1" w:type="dxa"/>
            <w:hideMark/>
          </w:tcPr>
          <w:p w:rsidR="008124E4" w:rsidRPr="00FA4CD8" w:rsidRDefault="008124E4" w:rsidP="00AA24C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381125" cy="1914525"/>
                  <wp:effectExtent l="19050" t="0" r="9525" b="0"/>
                  <wp:docPr id="28" name="Рисунок 28" descr="Berlin Treptow Ehrenmal 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Berlin Treptow Ehrenmal 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 l="40295" t="5688" r="39005" b="579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91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124E4" w:rsidRPr="00FA4CD8" w:rsidRDefault="008124E4" w:rsidP="008124E4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«Победа»</w:t>
      </w:r>
    </w:p>
    <w:p w:rsidR="008124E4" w:rsidRPr="00FA4CD8" w:rsidRDefault="008124E4" w:rsidP="008124E4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«Меч Победы»</w:t>
      </w:r>
    </w:p>
    <w:p w:rsidR="008124E4" w:rsidRPr="00FA4CD8" w:rsidRDefault="008124E4" w:rsidP="008124E4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«Перекуем мечи на орала»</w:t>
      </w:r>
    </w:p>
    <w:p w:rsidR="008124E4" w:rsidRPr="00FA4CD8" w:rsidRDefault="008124E4" w:rsidP="008124E4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4CD8">
        <w:rPr>
          <w:rFonts w:ascii="Times New Roman" w:hAnsi="Times New Roman"/>
          <w:sz w:val="24"/>
          <w:szCs w:val="24"/>
        </w:rPr>
        <w:t>«Нам этот мир завещано беречь»</w:t>
      </w:r>
    </w:p>
    <w:p w:rsidR="008124E4" w:rsidRDefault="008124E4" w:rsidP="008124E4"/>
    <w:p w:rsidR="00BA29B6" w:rsidRDefault="00BA29B6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8124E4">
      <w:pPr>
        <w:ind w:left="-284" w:firstLine="284"/>
      </w:pPr>
    </w:p>
    <w:p w:rsidR="006B2904" w:rsidRDefault="006B2904" w:rsidP="006B2904"/>
    <w:p w:rsidR="006B2904" w:rsidRDefault="006B2904" w:rsidP="008124E4">
      <w:pPr>
        <w:ind w:left="-284" w:firstLine="284"/>
      </w:pPr>
    </w:p>
    <w:sectPr w:rsidR="006B2904" w:rsidSect="008124E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C4853"/>
    <w:multiLevelType w:val="hybridMultilevel"/>
    <w:tmpl w:val="858CC534"/>
    <w:lvl w:ilvl="0" w:tplc="2AAE9D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A242B"/>
    <w:multiLevelType w:val="hybridMultilevel"/>
    <w:tmpl w:val="12E4F26A"/>
    <w:lvl w:ilvl="0" w:tplc="841A4E8E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F62A1"/>
    <w:multiLevelType w:val="hybridMultilevel"/>
    <w:tmpl w:val="22B044D6"/>
    <w:lvl w:ilvl="0" w:tplc="00308DF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71164E"/>
    <w:multiLevelType w:val="hybridMultilevel"/>
    <w:tmpl w:val="E26280AE"/>
    <w:lvl w:ilvl="0" w:tplc="2AAE9DAE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48348F6"/>
    <w:multiLevelType w:val="hybridMultilevel"/>
    <w:tmpl w:val="5352E1E4"/>
    <w:lvl w:ilvl="0" w:tplc="2AAE9DAE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7055B"/>
    <w:multiLevelType w:val="hybridMultilevel"/>
    <w:tmpl w:val="9B48C972"/>
    <w:lvl w:ilvl="0" w:tplc="2AAE9DAE">
      <w:start w:val="1"/>
      <w:numFmt w:val="upp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881710"/>
    <w:multiLevelType w:val="hybridMultilevel"/>
    <w:tmpl w:val="F9A860E2"/>
    <w:lvl w:ilvl="0" w:tplc="2AAE9DAE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D3E06"/>
    <w:multiLevelType w:val="hybridMultilevel"/>
    <w:tmpl w:val="E7AE9F0A"/>
    <w:lvl w:ilvl="0" w:tplc="2AAE9D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0D503A"/>
    <w:multiLevelType w:val="hybridMultilevel"/>
    <w:tmpl w:val="4F68E026"/>
    <w:lvl w:ilvl="0" w:tplc="2AAE9D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8831BE"/>
    <w:multiLevelType w:val="hybridMultilevel"/>
    <w:tmpl w:val="164E1E24"/>
    <w:lvl w:ilvl="0" w:tplc="00308DF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277AA0"/>
    <w:multiLevelType w:val="hybridMultilevel"/>
    <w:tmpl w:val="5F86202A"/>
    <w:lvl w:ilvl="0" w:tplc="2AAE9D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082A05"/>
    <w:multiLevelType w:val="hybridMultilevel"/>
    <w:tmpl w:val="434415CA"/>
    <w:lvl w:ilvl="0" w:tplc="29E6C4A8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0"/>
  </w:num>
  <w:num w:numId="5">
    <w:abstractNumId w:val="3"/>
  </w:num>
  <w:num w:numId="6">
    <w:abstractNumId w:val="4"/>
  </w:num>
  <w:num w:numId="7">
    <w:abstractNumId w:val="8"/>
  </w:num>
  <w:num w:numId="8">
    <w:abstractNumId w:val="6"/>
  </w:num>
  <w:num w:numId="9">
    <w:abstractNumId w:val="2"/>
  </w:num>
  <w:num w:numId="10">
    <w:abstractNumId w:val="1"/>
  </w:num>
  <w:num w:numId="11">
    <w:abstractNumId w:val="11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8124E4"/>
    <w:rsid w:val="003457F1"/>
    <w:rsid w:val="00567EB7"/>
    <w:rsid w:val="0067238E"/>
    <w:rsid w:val="006B2904"/>
    <w:rsid w:val="008124E4"/>
    <w:rsid w:val="00BA29B6"/>
    <w:rsid w:val="00D533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9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4E4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12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24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</cp:revision>
  <dcterms:created xsi:type="dcterms:W3CDTF">2020-04-07T19:34:00Z</dcterms:created>
  <dcterms:modified xsi:type="dcterms:W3CDTF">2020-05-05T17:19:00Z</dcterms:modified>
</cp:coreProperties>
</file>